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B4A6C" w14:textId="77777777" w:rsidR="006A7329" w:rsidRPr="009E087C" w:rsidRDefault="006A7329">
      <w:pPr>
        <w:rPr>
          <w:sz w:val="2"/>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24"/>
        <w:gridCol w:w="5465"/>
      </w:tblGrid>
      <w:tr w:rsidR="0064405E" w:rsidRPr="0064405E" w14:paraId="0887463F" w14:textId="77777777" w:rsidTr="006A7329">
        <w:trPr>
          <w:tblCellSpacing w:w="0" w:type="dxa"/>
        </w:trPr>
        <w:tc>
          <w:tcPr>
            <w:tcW w:w="3324" w:type="dxa"/>
            <w:shd w:val="clear" w:color="auto" w:fill="FFFFFF"/>
            <w:tcMar>
              <w:top w:w="0" w:type="dxa"/>
              <w:left w:w="108" w:type="dxa"/>
              <w:bottom w:w="0" w:type="dxa"/>
              <w:right w:w="108" w:type="dxa"/>
            </w:tcMar>
            <w:hideMark/>
          </w:tcPr>
          <w:p w14:paraId="2211C0B7" w14:textId="77777777" w:rsidR="006C4272" w:rsidRPr="0064405E" w:rsidRDefault="00AA7379" w:rsidP="00BB1130">
            <w:pPr>
              <w:spacing w:after="0" w:line="240" w:lineRule="auto"/>
              <w:jc w:val="center"/>
              <w:rPr>
                <w:rFonts w:eastAsia="Times New Roman" w:cs="Times New Roman"/>
                <w:b/>
                <w:bCs/>
                <w:sz w:val="24"/>
                <w:szCs w:val="24"/>
              </w:rPr>
            </w:pPr>
            <w:r w:rsidRPr="0064405E">
              <w:rPr>
                <w:rFonts w:eastAsia="Times New Roman" w:cs="Times New Roman"/>
                <w:b/>
                <w:bCs/>
                <w:noProof/>
                <w:sz w:val="24"/>
                <w:szCs w:val="24"/>
              </w:rPr>
              <mc:AlternateContent>
                <mc:Choice Requires="wps">
                  <w:drawing>
                    <wp:anchor distT="0" distB="0" distL="114300" distR="114300" simplePos="0" relativeHeight="251659264" behindDoc="0" locked="0" layoutInCell="1" allowOverlap="1" wp14:anchorId="22EFD9D0" wp14:editId="6683C784">
                      <wp:simplePos x="0" y="0"/>
                      <wp:positionH relativeFrom="column">
                        <wp:posOffset>664845</wp:posOffset>
                      </wp:positionH>
                      <wp:positionV relativeFrom="paragraph">
                        <wp:posOffset>340995</wp:posOffset>
                      </wp:positionV>
                      <wp:extent cx="790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215C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35pt,26.85pt" to="114.6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" strokecolor="black [3200]" strokeweight=".5pt">
                      <v:stroke joinstyle="miter"/>
                    </v:line>
                  </w:pict>
                </mc:Fallback>
              </mc:AlternateContent>
            </w:r>
            <w:r w:rsidR="006C4272" w:rsidRPr="0064405E">
              <w:rPr>
                <w:rFonts w:eastAsia="Times New Roman" w:cs="Times New Roman"/>
                <w:b/>
                <w:bCs/>
                <w:sz w:val="24"/>
                <w:szCs w:val="24"/>
              </w:rPr>
              <w:t>ỦY BAN NHÂN DÂN</w:t>
            </w:r>
            <w:r w:rsidR="006C4272" w:rsidRPr="0064405E">
              <w:rPr>
                <w:rFonts w:eastAsia="Times New Roman" w:cs="Times New Roman"/>
                <w:b/>
                <w:bCs/>
                <w:sz w:val="24"/>
                <w:szCs w:val="24"/>
              </w:rPr>
              <w:br/>
              <w:t xml:space="preserve">TỈNH </w:t>
            </w:r>
            <w:r w:rsidR="008B6F7E" w:rsidRPr="0064405E">
              <w:rPr>
                <w:rFonts w:eastAsia="Times New Roman" w:cs="Times New Roman"/>
                <w:b/>
                <w:bCs/>
                <w:sz w:val="24"/>
                <w:szCs w:val="24"/>
              </w:rPr>
              <w:t>THANH HOÁ</w:t>
            </w:r>
          </w:p>
        </w:tc>
        <w:tc>
          <w:tcPr>
            <w:tcW w:w="5465" w:type="dxa"/>
            <w:shd w:val="clear" w:color="auto" w:fill="FFFFFF"/>
            <w:tcMar>
              <w:top w:w="0" w:type="dxa"/>
              <w:left w:w="108" w:type="dxa"/>
              <w:bottom w:w="0" w:type="dxa"/>
              <w:right w:w="108" w:type="dxa"/>
            </w:tcMar>
            <w:hideMark/>
          </w:tcPr>
          <w:p w14:paraId="1E1AE31B" w14:textId="77777777" w:rsidR="006C4272" w:rsidRPr="0064405E" w:rsidRDefault="00AA7379" w:rsidP="00BB1130">
            <w:pPr>
              <w:spacing w:after="0" w:line="240" w:lineRule="auto"/>
              <w:jc w:val="center"/>
              <w:rPr>
                <w:rFonts w:eastAsia="Times New Roman" w:cs="Times New Roman"/>
                <w:sz w:val="24"/>
                <w:szCs w:val="24"/>
              </w:rPr>
            </w:pPr>
            <w:r w:rsidRPr="0064405E">
              <w:rPr>
                <w:rFonts w:eastAsia="Times New Roman" w:cs="Times New Roman"/>
                <w:b/>
                <w:bCs/>
                <w:noProof/>
                <w:spacing w:val="-8"/>
                <w:sz w:val="26"/>
                <w:szCs w:val="26"/>
              </w:rPr>
              <mc:AlternateContent>
                <mc:Choice Requires="wps">
                  <w:drawing>
                    <wp:anchor distT="0" distB="0" distL="114300" distR="114300" simplePos="0" relativeHeight="251660288" behindDoc="0" locked="0" layoutInCell="1" allowOverlap="1" wp14:anchorId="688A13AE" wp14:editId="1421D64D">
                      <wp:simplePos x="0" y="0"/>
                      <wp:positionH relativeFrom="column">
                        <wp:posOffset>691515</wp:posOffset>
                      </wp:positionH>
                      <wp:positionV relativeFrom="paragraph">
                        <wp:posOffset>407670</wp:posOffset>
                      </wp:positionV>
                      <wp:extent cx="1885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01A9A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45pt,32.1pt" to="202.9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" strokecolor="black [3200]" strokeweight=".5pt">
                      <v:stroke joinstyle="miter"/>
                    </v:line>
                  </w:pict>
                </mc:Fallback>
              </mc:AlternateContent>
            </w:r>
            <w:r w:rsidR="006C4272" w:rsidRPr="0064405E">
              <w:rPr>
                <w:rFonts w:eastAsia="Times New Roman" w:cs="Times New Roman"/>
                <w:b/>
                <w:bCs/>
                <w:spacing w:val="-8"/>
                <w:sz w:val="26"/>
                <w:szCs w:val="26"/>
                <w:lang w:val="vi-VN"/>
              </w:rPr>
              <w:t>CỘNG HÒA XÃ HỘI CHỦ NGHĨA VIỆT NAM</w:t>
            </w:r>
            <w:r w:rsidR="006C4272" w:rsidRPr="0064405E">
              <w:rPr>
                <w:rFonts w:eastAsia="Times New Roman" w:cs="Times New Roman"/>
                <w:b/>
                <w:bCs/>
                <w:sz w:val="24"/>
                <w:szCs w:val="24"/>
                <w:lang w:val="vi-VN"/>
              </w:rPr>
              <w:br/>
            </w:r>
            <w:r w:rsidR="006C4272" w:rsidRPr="0064405E">
              <w:rPr>
                <w:rFonts w:eastAsia="Times New Roman" w:cs="Times New Roman"/>
                <w:b/>
                <w:bCs/>
                <w:szCs w:val="28"/>
                <w:lang w:val="vi-VN"/>
              </w:rPr>
              <w:t>Độc lập - Tự do - Hạnh phúc</w:t>
            </w:r>
            <w:r w:rsidR="006C4272" w:rsidRPr="0064405E">
              <w:rPr>
                <w:rFonts w:eastAsia="Times New Roman" w:cs="Times New Roman"/>
                <w:b/>
                <w:bCs/>
                <w:sz w:val="24"/>
                <w:szCs w:val="24"/>
                <w:lang w:val="vi-VN"/>
              </w:rPr>
              <w:br/>
            </w:r>
          </w:p>
        </w:tc>
      </w:tr>
      <w:tr w:rsidR="0064405E" w:rsidRPr="0064405E" w14:paraId="0BE40E38" w14:textId="77777777" w:rsidTr="006A7329">
        <w:trPr>
          <w:tblCellSpacing w:w="0" w:type="dxa"/>
        </w:trPr>
        <w:tc>
          <w:tcPr>
            <w:tcW w:w="3324" w:type="dxa"/>
            <w:shd w:val="clear" w:color="auto" w:fill="FFFFFF"/>
            <w:tcMar>
              <w:top w:w="0" w:type="dxa"/>
              <w:left w:w="108" w:type="dxa"/>
              <w:bottom w:w="0" w:type="dxa"/>
              <w:right w:w="108" w:type="dxa"/>
            </w:tcMar>
            <w:hideMark/>
          </w:tcPr>
          <w:p w14:paraId="489EA4A5" w14:textId="2E5C5433" w:rsidR="006C4272" w:rsidRPr="0064405E" w:rsidRDefault="006C4272" w:rsidP="00BB1130">
            <w:pPr>
              <w:spacing w:after="0" w:line="240" w:lineRule="auto"/>
              <w:jc w:val="center"/>
              <w:rPr>
                <w:rFonts w:eastAsia="Times New Roman" w:cs="Times New Roman"/>
                <w:szCs w:val="28"/>
              </w:rPr>
            </w:pPr>
            <w:r w:rsidRPr="0064405E">
              <w:rPr>
                <w:rFonts w:eastAsia="Times New Roman" w:cs="Times New Roman"/>
                <w:szCs w:val="28"/>
                <w:lang w:val="vi-VN"/>
              </w:rPr>
              <w:t>Số: </w:t>
            </w:r>
            <w:r w:rsidR="008B6F7E" w:rsidRPr="0064405E">
              <w:rPr>
                <w:rFonts w:eastAsia="Times New Roman" w:cs="Times New Roman"/>
                <w:szCs w:val="28"/>
              </w:rPr>
              <w:t xml:space="preserve">     </w:t>
            </w:r>
            <w:r w:rsidRPr="0064405E">
              <w:rPr>
                <w:rFonts w:eastAsia="Times New Roman" w:cs="Times New Roman"/>
                <w:szCs w:val="28"/>
              </w:rPr>
              <w:t>/20</w:t>
            </w:r>
            <w:r w:rsidR="009E12A3">
              <w:rPr>
                <w:rFonts w:eastAsia="Times New Roman" w:cs="Times New Roman"/>
                <w:szCs w:val="28"/>
              </w:rPr>
              <w:t>25</w:t>
            </w:r>
            <w:r w:rsidRPr="0064405E">
              <w:rPr>
                <w:rFonts w:eastAsia="Times New Roman" w:cs="Times New Roman"/>
                <w:szCs w:val="28"/>
              </w:rPr>
              <w:t>/QĐ-UBND</w:t>
            </w:r>
          </w:p>
        </w:tc>
        <w:tc>
          <w:tcPr>
            <w:tcW w:w="5465" w:type="dxa"/>
            <w:shd w:val="clear" w:color="auto" w:fill="FFFFFF"/>
            <w:tcMar>
              <w:top w:w="0" w:type="dxa"/>
              <w:left w:w="108" w:type="dxa"/>
              <w:bottom w:w="0" w:type="dxa"/>
              <w:right w:w="108" w:type="dxa"/>
            </w:tcMar>
            <w:hideMark/>
          </w:tcPr>
          <w:p w14:paraId="091F2BE8" w14:textId="39273D4B" w:rsidR="006C4272" w:rsidRPr="0064405E" w:rsidRDefault="008B6F7E" w:rsidP="00BB1130">
            <w:pPr>
              <w:spacing w:after="0" w:line="240" w:lineRule="auto"/>
              <w:jc w:val="right"/>
              <w:rPr>
                <w:rFonts w:eastAsia="Times New Roman" w:cs="Times New Roman"/>
                <w:szCs w:val="28"/>
              </w:rPr>
            </w:pPr>
            <w:r w:rsidRPr="0064405E">
              <w:rPr>
                <w:rFonts w:eastAsia="Times New Roman" w:cs="Times New Roman"/>
                <w:i/>
                <w:iCs/>
                <w:szCs w:val="28"/>
              </w:rPr>
              <w:t>Thanh Hoá</w:t>
            </w:r>
            <w:r w:rsidR="006C4272" w:rsidRPr="0064405E">
              <w:rPr>
                <w:rFonts w:eastAsia="Times New Roman" w:cs="Times New Roman"/>
                <w:i/>
                <w:iCs/>
                <w:szCs w:val="28"/>
                <w:lang w:val="vi-VN"/>
              </w:rPr>
              <w:t>, ngày</w:t>
            </w:r>
            <w:r w:rsidRPr="0064405E">
              <w:rPr>
                <w:rFonts w:eastAsia="Times New Roman" w:cs="Times New Roman"/>
                <w:i/>
                <w:iCs/>
                <w:szCs w:val="28"/>
              </w:rPr>
              <w:t xml:space="preserve">      </w:t>
            </w:r>
            <w:r w:rsidR="006C4272" w:rsidRPr="0064405E">
              <w:rPr>
                <w:rFonts w:eastAsia="Times New Roman" w:cs="Times New Roman"/>
                <w:i/>
                <w:iCs/>
                <w:szCs w:val="28"/>
                <w:lang w:val="vi-VN"/>
              </w:rPr>
              <w:t> tháng </w:t>
            </w:r>
            <w:r w:rsidRPr="0064405E">
              <w:rPr>
                <w:rFonts w:eastAsia="Times New Roman" w:cs="Times New Roman"/>
                <w:i/>
                <w:iCs/>
                <w:szCs w:val="28"/>
              </w:rPr>
              <w:t xml:space="preserve">     </w:t>
            </w:r>
            <w:r w:rsidR="006C4272" w:rsidRPr="0064405E">
              <w:rPr>
                <w:rFonts w:eastAsia="Times New Roman" w:cs="Times New Roman"/>
                <w:i/>
                <w:iCs/>
                <w:szCs w:val="28"/>
                <w:lang w:val="vi-VN"/>
              </w:rPr>
              <w:t> năm </w:t>
            </w:r>
            <w:r w:rsidR="006C4272" w:rsidRPr="0064405E">
              <w:rPr>
                <w:rFonts w:eastAsia="Times New Roman" w:cs="Times New Roman"/>
                <w:i/>
                <w:iCs/>
                <w:szCs w:val="28"/>
              </w:rPr>
              <w:t>202</w:t>
            </w:r>
            <w:r w:rsidR="009E12A3">
              <w:rPr>
                <w:rFonts w:eastAsia="Times New Roman" w:cs="Times New Roman"/>
                <w:i/>
                <w:iCs/>
                <w:szCs w:val="28"/>
              </w:rPr>
              <w:t>5</w:t>
            </w:r>
          </w:p>
        </w:tc>
      </w:tr>
    </w:tbl>
    <w:p w14:paraId="613EB7FB" w14:textId="77777777" w:rsidR="009E12A3" w:rsidRPr="00005B81" w:rsidRDefault="009E12A3" w:rsidP="00BB1130">
      <w:pPr>
        <w:shd w:val="clear" w:color="auto" w:fill="FFFFFF"/>
        <w:spacing w:after="0" w:line="240" w:lineRule="auto"/>
        <w:rPr>
          <w:rFonts w:eastAsia="Times New Roman" w:cs="Times New Roman"/>
          <w:b/>
          <w:sz w:val="12"/>
          <w:szCs w:val="28"/>
        </w:rPr>
      </w:pPr>
    </w:p>
    <w:p w14:paraId="470230E4" w14:textId="77777777" w:rsidR="006C4272" w:rsidRPr="0064405E" w:rsidRDefault="00970BA7" w:rsidP="00BB1130">
      <w:pPr>
        <w:shd w:val="clear" w:color="auto" w:fill="FFFFFF"/>
        <w:spacing w:after="0" w:line="240" w:lineRule="auto"/>
        <w:rPr>
          <w:rFonts w:eastAsia="Times New Roman" w:cs="Times New Roman"/>
          <w:b/>
          <w:szCs w:val="28"/>
          <w:lang w:val="vi-VN"/>
        </w:rPr>
      </w:pPr>
      <w:r w:rsidRPr="0064405E">
        <w:rPr>
          <w:rFonts w:eastAsia="Times New Roman" w:cs="Times New Roman"/>
          <w:b/>
          <w:szCs w:val="28"/>
        </w:rPr>
        <w:t>(Dự thảo)</w:t>
      </w:r>
    </w:p>
    <w:p w14:paraId="3A1A7DA9" w14:textId="77777777" w:rsidR="006C4272" w:rsidRPr="0064405E" w:rsidRDefault="006C4272" w:rsidP="006C4272">
      <w:pPr>
        <w:shd w:val="clear" w:color="auto" w:fill="FFFFFF"/>
        <w:spacing w:after="0" w:line="234" w:lineRule="atLeast"/>
        <w:jc w:val="center"/>
        <w:rPr>
          <w:rFonts w:eastAsia="Times New Roman" w:cs="Times New Roman"/>
          <w:b/>
          <w:bCs/>
          <w:szCs w:val="28"/>
          <w:lang w:val="vi-VN"/>
        </w:rPr>
      </w:pPr>
      <w:bookmarkStart w:id="0" w:name="loai_1"/>
      <w:r w:rsidRPr="0064405E">
        <w:rPr>
          <w:rFonts w:eastAsia="Times New Roman" w:cs="Times New Roman"/>
          <w:b/>
          <w:bCs/>
          <w:szCs w:val="28"/>
          <w:lang w:val="vi-VN"/>
        </w:rPr>
        <w:t>QUYẾT ĐỊNH</w:t>
      </w:r>
      <w:bookmarkEnd w:id="0"/>
    </w:p>
    <w:p w14:paraId="5D7C35CD" w14:textId="77777777" w:rsidR="008B003C" w:rsidRDefault="00383C28" w:rsidP="00D77AFF">
      <w:pPr>
        <w:shd w:val="clear" w:color="auto" w:fill="FFFFFF"/>
        <w:spacing w:after="0" w:line="234" w:lineRule="atLeast"/>
        <w:jc w:val="center"/>
        <w:rPr>
          <w:rFonts w:eastAsia="Times New Roman" w:cs="Times New Roman"/>
          <w:b/>
          <w:bCs/>
          <w:spacing w:val="-4"/>
          <w:szCs w:val="28"/>
        </w:rPr>
      </w:pPr>
      <w:r w:rsidRPr="0064405E">
        <w:rPr>
          <w:rFonts w:eastAsia="Times New Roman" w:cs="Times New Roman"/>
          <w:b/>
          <w:bCs/>
          <w:spacing w:val="-4"/>
          <w:szCs w:val="28"/>
          <w:lang w:val="vi-VN"/>
        </w:rPr>
        <w:t xml:space="preserve">Ban hành Quy chế quản lý, bảo vệ và phát huy giá trị di </w:t>
      </w:r>
      <w:r w:rsidR="008B003C">
        <w:rPr>
          <w:rFonts w:eastAsia="Times New Roman" w:cs="Times New Roman"/>
          <w:b/>
          <w:bCs/>
          <w:spacing w:val="-4"/>
          <w:szCs w:val="28"/>
        </w:rPr>
        <w:t>sản văn hóa</w:t>
      </w:r>
    </w:p>
    <w:p w14:paraId="28BC5B58" w14:textId="64352FE3" w:rsidR="00B16096" w:rsidRPr="00B16096" w:rsidRDefault="008719FE" w:rsidP="00B16096">
      <w:pPr>
        <w:shd w:val="clear" w:color="auto" w:fill="FFFFFF"/>
        <w:spacing w:after="0" w:line="234" w:lineRule="atLeast"/>
        <w:jc w:val="center"/>
        <w:rPr>
          <w:rFonts w:eastAsia="Times New Roman" w:cs="Times New Roman"/>
          <w:b/>
          <w:bCs/>
          <w:spacing w:val="-4"/>
          <w:szCs w:val="28"/>
        </w:rPr>
      </w:pPr>
      <w:r w:rsidRPr="0064405E">
        <w:rPr>
          <w:rFonts w:eastAsia="Times New Roman" w:cs="Times New Roman"/>
          <w:b/>
          <w:bCs/>
          <w:spacing w:val="-4"/>
          <w:szCs w:val="28"/>
        </w:rPr>
        <w:t xml:space="preserve"> </w:t>
      </w:r>
      <w:r w:rsidR="00383C28" w:rsidRPr="0064405E">
        <w:rPr>
          <w:rFonts w:eastAsia="Times New Roman" w:cs="Times New Roman"/>
          <w:b/>
          <w:bCs/>
          <w:spacing w:val="-4"/>
          <w:szCs w:val="28"/>
          <w:lang w:val="vi-VN"/>
        </w:rPr>
        <w:t>trên địa bàn tỉnh Thanh Hóa</w:t>
      </w:r>
      <w:r w:rsidR="00B16096">
        <w:rPr>
          <w:rFonts w:eastAsia="Times New Roman" w:cs="Times New Roman"/>
          <w:b/>
          <w:bCs/>
          <w:spacing w:val="-4"/>
          <w:szCs w:val="28"/>
        </w:rPr>
        <w:t>.</w:t>
      </w:r>
    </w:p>
    <w:p w14:paraId="43234F95" w14:textId="77777777" w:rsidR="00D77AFF" w:rsidRPr="0064405E" w:rsidRDefault="00D77AFF" w:rsidP="00BB1130">
      <w:pPr>
        <w:shd w:val="clear" w:color="auto" w:fill="FFFFFF"/>
        <w:spacing w:after="0" w:line="240" w:lineRule="auto"/>
        <w:jc w:val="center"/>
        <w:rPr>
          <w:rFonts w:eastAsia="Times New Roman" w:cs="Times New Roman"/>
          <w:sz w:val="8"/>
          <w:szCs w:val="18"/>
        </w:rPr>
      </w:pPr>
    </w:p>
    <w:p w14:paraId="677AF9B2" w14:textId="77777777" w:rsidR="00B16096" w:rsidRPr="00B16096" w:rsidRDefault="00B16096" w:rsidP="00B16096">
      <w:pPr>
        <w:spacing w:after="0" w:line="240" w:lineRule="auto"/>
        <w:ind w:firstLine="720"/>
        <w:jc w:val="both"/>
        <w:rPr>
          <w:rFonts w:cs="Times New Roman"/>
          <w:i/>
          <w:color w:val="000000"/>
          <w:spacing w:val="-6"/>
          <w:sz w:val="10"/>
        </w:rPr>
      </w:pPr>
    </w:p>
    <w:p w14:paraId="511302D1" w14:textId="2BB45D89" w:rsidR="00BA45DA" w:rsidRPr="00BA45DA" w:rsidRDefault="00BA45DA" w:rsidP="00B16096">
      <w:pPr>
        <w:spacing w:after="0" w:line="230" w:lineRule="auto"/>
        <w:ind w:firstLine="720"/>
        <w:jc w:val="both"/>
        <w:rPr>
          <w:rFonts w:cs="Times New Roman"/>
          <w:i/>
          <w:color w:val="000000"/>
          <w:spacing w:val="-6"/>
          <w:szCs w:val="28"/>
        </w:rPr>
      </w:pPr>
      <w:r w:rsidRPr="00BA45DA">
        <w:rPr>
          <w:rFonts w:cs="Times New Roman"/>
          <w:i/>
          <w:color w:val="000000"/>
          <w:spacing w:val="-6"/>
        </w:rPr>
        <w:t xml:space="preserve">Căn cứ Luật Tổ chức chính quyền địa phương </w:t>
      </w:r>
      <w:r w:rsidR="008854CF">
        <w:rPr>
          <w:rFonts w:cs="Times New Roman"/>
          <w:i/>
          <w:color w:val="000000"/>
          <w:spacing w:val="-6"/>
        </w:rPr>
        <w:t>số 72/2025/QH15</w:t>
      </w:r>
      <w:r w:rsidRPr="00BA45DA">
        <w:rPr>
          <w:rFonts w:cs="Times New Roman"/>
          <w:i/>
          <w:color w:val="000000"/>
          <w:spacing w:val="-6"/>
          <w:szCs w:val="28"/>
        </w:rPr>
        <w:t>;</w:t>
      </w:r>
    </w:p>
    <w:p w14:paraId="514B1533" w14:textId="41750CCA" w:rsidR="00BA45DA" w:rsidRPr="00BA45DA" w:rsidRDefault="00BA45DA" w:rsidP="00B16096">
      <w:pPr>
        <w:shd w:val="clear" w:color="auto" w:fill="FFFFFF"/>
        <w:spacing w:after="0" w:line="230" w:lineRule="auto"/>
        <w:ind w:firstLine="709"/>
        <w:jc w:val="both"/>
        <w:rPr>
          <w:rFonts w:eastAsia="Times New Roman" w:cs="Times New Roman"/>
          <w:i/>
          <w:iCs/>
          <w:spacing w:val="-12"/>
          <w:szCs w:val="28"/>
        </w:rPr>
      </w:pPr>
      <w:r w:rsidRPr="00BA45DA">
        <w:rPr>
          <w:rFonts w:eastAsia="Times New Roman" w:cs="Times New Roman"/>
          <w:i/>
          <w:iCs/>
          <w:spacing w:val="-12"/>
          <w:szCs w:val="28"/>
        </w:rPr>
        <w:t>Căn cứ Luật ban hành văn bản quy phạm pháp luật số 64/2025/QH15;</w:t>
      </w:r>
      <w:r w:rsidRPr="00BA45DA">
        <w:rPr>
          <w:rFonts w:eastAsia="Times New Roman" w:cs="Times New Roman"/>
          <w:i/>
          <w:iCs/>
          <w:szCs w:val="28"/>
          <w:lang w:val="vi-VN"/>
        </w:rPr>
        <w:t xml:space="preserve"> </w:t>
      </w:r>
    </w:p>
    <w:p w14:paraId="2174E145" w14:textId="427867D1" w:rsidR="00EF274D" w:rsidRDefault="00BA45DA" w:rsidP="00B16096">
      <w:pPr>
        <w:spacing w:after="0" w:line="230" w:lineRule="auto"/>
        <w:ind w:firstLine="720"/>
        <w:jc w:val="both"/>
        <w:rPr>
          <w:rFonts w:cs="Times New Roman"/>
          <w:i/>
          <w:color w:val="000000"/>
          <w:spacing w:val="-4"/>
          <w:szCs w:val="28"/>
        </w:rPr>
      </w:pPr>
      <w:r w:rsidRPr="00BA45DA">
        <w:rPr>
          <w:rFonts w:cs="Times New Roman"/>
          <w:i/>
          <w:color w:val="000000"/>
          <w:spacing w:val="-4"/>
          <w:szCs w:val="28"/>
        </w:rPr>
        <w:t>Căn cứ Luật Di sản văn hoá số 45/2024/QH15;</w:t>
      </w:r>
    </w:p>
    <w:p w14:paraId="36C6D34D" w14:textId="77777777" w:rsidR="00B16096" w:rsidRDefault="00B16096" w:rsidP="00B16096">
      <w:pPr>
        <w:spacing w:after="0" w:line="230" w:lineRule="auto"/>
        <w:ind w:firstLine="720"/>
        <w:jc w:val="both"/>
        <w:rPr>
          <w:i/>
        </w:rPr>
      </w:pPr>
      <w:r w:rsidRPr="00B16096">
        <w:rPr>
          <w:rFonts w:cs="Times New Roman"/>
          <w:i/>
        </w:rPr>
        <w:t xml:space="preserve">Căn cứ Nghị định số 208/2025/NĐ-CP ngày 12/8/2025 của Chính phủ </w:t>
      </w:r>
      <w:r w:rsidRPr="00B16096">
        <w:rPr>
          <w:i/>
          <w:iCs/>
          <w:color w:val="000000"/>
          <w:shd w:val="clear" w:color="auto" w:fill="FFFFFF"/>
        </w:rPr>
        <w:t>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w:t>
      </w:r>
      <w:r w:rsidRPr="00B16096">
        <w:rPr>
          <w:i/>
        </w:rPr>
        <w:t>p</w:t>
      </w:r>
      <w:r>
        <w:rPr>
          <w:i/>
        </w:rPr>
        <w:t>;</w:t>
      </w:r>
    </w:p>
    <w:p w14:paraId="2FAAD121" w14:textId="04A50CC4" w:rsidR="006C4272" w:rsidRDefault="00B16096" w:rsidP="00B16096">
      <w:pPr>
        <w:spacing w:after="0" w:line="230" w:lineRule="auto"/>
        <w:ind w:firstLine="720"/>
        <w:jc w:val="both"/>
        <w:rPr>
          <w:rFonts w:eastAsia="Times New Roman" w:cs="Times New Roman"/>
          <w:i/>
          <w:iCs/>
          <w:szCs w:val="28"/>
        </w:rPr>
      </w:pPr>
      <w:r w:rsidRPr="002E5CD3">
        <w:t xml:space="preserve"> </w:t>
      </w:r>
      <w:r w:rsidR="006C4272" w:rsidRPr="0064405E">
        <w:rPr>
          <w:rFonts w:eastAsia="Times New Roman" w:cs="Times New Roman"/>
          <w:i/>
          <w:iCs/>
          <w:szCs w:val="28"/>
          <w:lang w:val="vi-VN"/>
        </w:rPr>
        <w:t xml:space="preserve">Theo </w:t>
      </w:r>
      <w:r w:rsidR="003A23A4" w:rsidRPr="0064405E">
        <w:rPr>
          <w:rFonts w:eastAsia="Times New Roman" w:cs="Times New Roman"/>
          <w:i/>
          <w:iCs/>
          <w:szCs w:val="28"/>
          <w:lang w:val="vi-VN"/>
        </w:rPr>
        <w:t>đề nghị của Giám đốc Sở Văn hóa, Thể thao và Du lịch</w:t>
      </w:r>
      <w:r w:rsidR="00005B81">
        <w:rPr>
          <w:rFonts w:eastAsia="Times New Roman" w:cs="Times New Roman"/>
          <w:i/>
          <w:iCs/>
          <w:szCs w:val="28"/>
        </w:rPr>
        <w:t>;</w:t>
      </w:r>
    </w:p>
    <w:p w14:paraId="26701E83" w14:textId="387673EC" w:rsidR="007453D7" w:rsidRPr="007453D7" w:rsidRDefault="007453D7" w:rsidP="00B16096">
      <w:pPr>
        <w:shd w:val="clear" w:color="auto" w:fill="FFFFFF"/>
        <w:spacing w:after="0" w:line="230" w:lineRule="auto"/>
        <w:ind w:firstLine="709"/>
        <w:jc w:val="both"/>
        <w:rPr>
          <w:rFonts w:eastAsia="Times New Roman" w:cs="Times New Roman"/>
          <w:i/>
          <w:iCs/>
          <w:szCs w:val="28"/>
        </w:rPr>
      </w:pPr>
      <w:r>
        <w:rPr>
          <w:rFonts w:eastAsia="Times New Roman" w:cs="Times New Roman"/>
          <w:i/>
          <w:iCs/>
          <w:szCs w:val="28"/>
        </w:rPr>
        <w:t xml:space="preserve">Ủy ban nhân dân tỉnh Thanh Hóa ban hành Quyết định ban hành </w:t>
      </w:r>
      <w:r w:rsidRPr="007453D7">
        <w:rPr>
          <w:rFonts w:eastAsia="Times New Roman" w:cs="Times New Roman"/>
          <w:i/>
          <w:spacing w:val="-8"/>
          <w:szCs w:val="28"/>
          <w:lang w:val="vi-VN"/>
        </w:rPr>
        <w:t xml:space="preserve">Quy chế quản lý, bảo vệ và phát huy giá trị di </w:t>
      </w:r>
      <w:r w:rsidRPr="007453D7">
        <w:rPr>
          <w:rFonts w:eastAsia="Times New Roman" w:cs="Times New Roman"/>
          <w:i/>
          <w:spacing w:val="-8"/>
          <w:szCs w:val="28"/>
        </w:rPr>
        <w:t xml:space="preserve">sản văn hóa </w:t>
      </w:r>
      <w:r w:rsidRPr="007453D7">
        <w:rPr>
          <w:rFonts w:eastAsia="Times New Roman" w:cs="Times New Roman"/>
          <w:i/>
          <w:spacing w:val="-8"/>
          <w:szCs w:val="28"/>
          <w:lang w:val="vi-VN"/>
        </w:rPr>
        <w:t xml:space="preserve">trên địa bàn tỉnh </w:t>
      </w:r>
      <w:r w:rsidRPr="007453D7">
        <w:rPr>
          <w:rFonts w:eastAsia="Times New Roman" w:cs="Times New Roman"/>
          <w:i/>
          <w:spacing w:val="-8"/>
          <w:szCs w:val="28"/>
        </w:rPr>
        <w:t>Thanh Hoá</w:t>
      </w:r>
      <w:r>
        <w:rPr>
          <w:rFonts w:eastAsia="Times New Roman" w:cs="Times New Roman"/>
          <w:i/>
          <w:spacing w:val="-8"/>
          <w:szCs w:val="28"/>
        </w:rPr>
        <w:t>.</w:t>
      </w:r>
    </w:p>
    <w:p w14:paraId="4725B468" w14:textId="77777777" w:rsidR="006F4821" w:rsidRPr="0064405E" w:rsidRDefault="006F4821" w:rsidP="00B16096">
      <w:pPr>
        <w:shd w:val="clear" w:color="auto" w:fill="FFFFFF"/>
        <w:spacing w:after="0" w:line="230" w:lineRule="auto"/>
        <w:ind w:firstLine="709"/>
        <w:jc w:val="both"/>
        <w:rPr>
          <w:rFonts w:eastAsia="Times New Roman" w:cs="Times New Roman"/>
          <w:sz w:val="2"/>
          <w:szCs w:val="28"/>
        </w:rPr>
      </w:pPr>
    </w:p>
    <w:p w14:paraId="7207CF68" w14:textId="77777777" w:rsidR="00BB1130" w:rsidRPr="00BB1130" w:rsidRDefault="00BB1130" w:rsidP="00B16096">
      <w:pPr>
        <w:shd w:val="clear" w:color="auto" w:fill="FFFFFF"/>
        <w:spacing w:after="0" w:line="230" w:lineRule="auto"/>
        <w:jc w:val="center"/>
        <w:rPr>
          <w:rFonts w:eastAsia="Times New Roman" w:cs="Times New Roman"/>
          <w:b/>
          <w:bCs/>
          <w:sz w:val="10"/>
          <w:szCs w:val="28"/>
          <w:lang w:val="vi-VN"/>
        </w:rPr>
      </w:pPr>
    </w:p>
    <w:p w14:paraId="46F2BD52" w14:textId="77777777" w:rsidR="00BB1130" w:rsidRPr="00BB1130" w:rsidRDefault="00BB1130" w:rsidP="00B16096">
      <w:pPr>
        <w:shd w:val="clear" w:color="auto" w:fill="FFFFFF"/>
        <w:spacing w:after="0" w:line="230" w:lineRule="auto"/>
        <w:jc w:val="center"/>
        <w:rPr>
          <w:rFonts w:eastAsia="Times New Roman" w:cs="Times New Roman"/>
          <w:b/>
          <w:bCs/>
          <w:sz w:val="10"/>
          <w:szCs w:val="28"/>
          <w:lang w:val="vi-VN"/>
        </w:rPr>
      </w:pPr>
    </w:p>
    <w:p w14:paraId="2BD8C7C8" w14:textId="684EA86C" w:rsidR="006C4272" w:rsidRPr="0064405E" w:rsidRDefault="006C4272" w:rsidP="00B16096">
      <w:pPr>
        <w:shd w:val="clear" w:color="auto" w:fill="FFFFFF"/>
        <w:spacing w:after="0" w:line="230" w:lineRule="auto"/>
        <w:ind w:firstLine="709"/>
        <w:jc w:val="both"/>
        <w:rPr>
          <w:rFonts w:eastAsia="Times New Roman" w:cs="Times New Roman"/>
          <w:spacing w:val="-8"/>
          <w:szCs w:val="28"/>
        </w:rPr>
      </w:pPr>
      <w:bookmarkStart w:id="1" w:name="dieu_1"/>
      <w:r w:rsidRPr="0064405E">
        <w:rPr>
          <w:rFonts w:eastAsia="Times New Roman" w:cs="Times New Roman"/>
          <w:b/>
          <w:bCs/>
          <w:spacing w:val="-8"/>
          <w:szCs w:val="28"/>
          <w:lang w:val="vi-VN"/>
        </w:rPr>
        <w:t>Điều 1.</w:t>
      </w:r>
      <w:bookmarkEnd w:id="1"/>
      <w:r w:rsidRPr="0064405E">
        <w:rPr>
          <w:rFonts w:eastAsia="Times New Roman" w:cs="Times New Roman"/>
          <w:b/>
          <w:bCs/>
          <w:spacing w:val="-8"/>
          <w:szCs w:val="28"/>
          <w:lang w:val="vi-VN"/>
        </w:rPr>
        <w:t> </w:t>
      </w:r>
      <w:bookmarkStart w:id="2" w:name="dieu_1_name"/>
      <w:r w:rsidRPr="0064405E">
        <w:rPr>
          <w:rFonts w:eastAsia="Times New Roman" w:cs="Times New Roman"/>
          <w:spacing w:val="-8"/>
          <w:szCs w:val="28"/>
          <w:lang w:val="vi-VN"/>
        </w:rPr>
        <w:t xml:space="preserve">Ban hành kèm theo Quyết định này Quy chế quản lý, bảo vệ và phát huy giá trị di </w:t>
      </w:r>
      <w:r w:rsidR="008B003C">
        <w:rPr>
          <w:rFonts w:eastAsia="Times New Roman" w:cs="Times New Roman"/>
          <w:spacing w:val="-8"/>
          <w:szCs w:val="28"/>
        </w:rPr>
        <w:t>sản văn hóa</w:t>
      </w:r>
      <w:r w:rsidR="004B1F17" w:rsidRPr="0064405E">
        <w:rPr>
          <w:rFonts w:eastAsia="Times New Roman" w:cs="Times New Roman"/>
          <w:spacing w:val="-8"/>
          <w:szCs w:val="28"/>
        </w:rPr>
        <w:t xml:space="preserve"> </w:t>
      </w:r>
      <w:r w:rsidRPr="0064405E">
        <w:rPr>
          <w:rFonts w:eastAsia="Times New Roman" w:cs="Times New Roman"/>
          <w:spacing w:val="-8"/>
          <w:szCs w:val="28"/>
          <w:lang w:val="vi-VN"/>
        </w:rPr>
        <w:t xml:space="preserve">trên địa bàn tỉnh </w:t>
      </w:r>
      <w:r w:rsidR="00D817FA" w:rsidRPr="0064405E">
        <w:rPr>
          <w:rFonts w:eastAsia="Times New Roman" w:cs="Times New Roman"/>
          <w:spacing w:val="-8"/>
          <w:szCs w:val="28"/>
        </w:rPr>
        <w:t>Thanh Hoá</w:t>
      </w:r>
      <w:r w:rsidRPr="0064405E">
        <w:rPr>
          <w:rFonts w:eastAsia="Times New Roman" w:cs="Times New Roman"/>
          <w:spacing w:val="-8"/>
          <w:szCs w:val="28"/>
          <w:lang w:val="vi-VN"/>
        </w:rPr>
        <w:t>.</w:t>
      </w:r>
      <w:bookmarkEnd w:id="2"/>
    </w:p>
    <w:p w14:paraId="3674FBC7" w14:textId="77777777" w:rsidR="006C4272" w:rsidRPr="0064405E" w:rsidRDefault="006C4272" w:rsidP="00B16096">
      <w:pPr>
        <w:shd w:val="clear" w:color="auto" w:fill="FFFFFF"/>
        <w:spacing w:after="0" w:line="230" w:lineRule="auto"/>
        <w:ind w:firstLine="709"/>
        <w:jc w:val="both"/>
        <w:rPr>
          <w:rFonts w:eastAsia="Times New Roman" w:cs="Times New Roman"/>
          <w:szCs w:val="28"/>
        </w:rPr>
      </w:pPr>
      <w:bookmarkStart w:id="3" w:name="dieu_2"/>
      <w:r w:rsidRPr="0064405E">
        <w:rPr>
          <w:rFonts w:eastAsia="Times New Roman" w:cs="Times New Roman"/>
          <w:b/>
          <w:bCs/>
          <w:szCs w:val="28"/>
          <w:lang w:val="vi-VN"/>
        </w:rPr>
        <w:t>Điều 2. Hiệu lực thi hành</w:t>
      </w:r>
      <w:bookmarkEnd w:id="3"/>
    </w:p>
    <w:p w14:paraId="40EBDD01" w14:textId="1ED53A73" w:rsidR="006C4272" w:rsidRPr="0064405E" w:rsidRDefault="006C4272" w:rsidP="00B16096">
      <w:pPr>
        <w:shd w:val="clear" w:color="auto" w:fill="FFFFFF"/>
        <w:spacing w:after="0" w:line="230" w:lineRule="auto"/>
        <w:ind w:firstLine="709"/>
        <w:jc w:val="both"/>
        <w:rPr>
          <w:rFonts w:eastAsia="Times New Roman" w:cs="Times New Roman"/>
          <w:szCs w:val="28"/>
        </w:rPr>
      </w:pPr>
      <w:r w:rsidRPr="0064405E">
        <w:rPr>
          <w:rFonts w:eastAsia="Times New Roman" w:cs="Times New Roman"/>
          <w:szCs w:val="28"/>
          <w:lang w:val="vi-VN"/>
        </w:rPr>
        <w:t>Quyết định này có hiệu lực thi hành từ ngày </w:t>
      </w:r>
      <w:r w:rsidR="00717AE7" w:rsidRPr="0064405E">
        <w:rPr>
          <w:rFonts w:eastAsia="Times New Roman" w:cs="Times New Roman"/>
          <w:szCs w:val="28"/>
        </w:rPr>
        <w:t xml:space="preserve">    </w:t>
      </w:r>
      <w:r w:rsidRPr="0064405E">
        <w:rPr>
          <w:rFonts w:eastAsia="Times New Roman" w:cs="Times New Roman"/>
          <w:szCs w:val="28"/>
        </w:rPr>
        <w:t> </w:t>
      </w:r>
      <w:r w:rsidRPr="0064405E">
        <w:rPr>
          <w:rFonts w:eastAsia="Times New Roman" w:cs="Times New Roman"/>
          <w:szCs w:val="28"/>
          <w:lang w:val="vi-VN"/>
        </w:rPr>
        <w:t xml:space="preserve">tháng </w:t>
      </w:r>
      <w:r w:rsidR="00717AE7" w:rsidRPr="0064405E">
        <w:rPr>
          <w:rFonts w:eastAsia="Times New Roman" w:cs="Times New Roman"/>
          <w:szCs w:val="28"/>
        </w:rPr>
        <w:t xml:space="preserve">    </w:t>
      </w:r>
      <w:r w:rsidR="00BB1130">
        <w:rPr>
          <w:rFonts w:eastAsia="Times New Roman" w:cs="Times New Roman"/>
          <w:szCs w:val="28"/>
          <w:lang w:val="vi-VN"/>
        </w:rPr>
        <w:t xml:space="preserve"> năm 2025</w:t>
      </w:r>
      <w:r w:rsidRPr="0064405E">
        <w:rPr>
          <w:rFonts w:eastAsia="Times New Roman" w:cs="Times New Roman"/>
          <w:szCs w:val="28"/>
          <w:lang w:val="vi-VN"/>
        </w:rPr>
        <w:t>.</w:t>
      </w:r>
    </w:p>
    <w:p w14:paraId="338A55CB" w14:textId="77777777" w:rsidR="006C4272" w:rsidRPr="0064405E" w:rsidRDefault="006C4272" w:rsidP="00B16096">
      <w:pPr>
        <w:shd w:val="clear" w:color="auto" w:fill="FFFFFF"/>
        <w:spacing w:after="0" w:line="230" w:lineRule="auto"/>
        <w:ind w:firstLine="709"/>
        <w:jc w:val="both"/>
        <w:rPr>
          <w:rFonts w:eastAsia="Times New Roman" w:cs="Times New Roman"/>
          <w:szCs w:val="28"/>
        </w:rPr>
      </w:pPr>
      <w:bookmarkStart w:id="4" w:name="dieu_3"/>
      <w:r w:rsidRPr="0064405E">
        <w:rPr>
          <w:rFonts w:eastAsia="Times New Roman" w:cs="Times New Roman"/>
          <w:b/>
          <w:bCs/>
          <w:szCs w:val="28"/>
          <w:lang w:val="vi-VN"/>
        </w:rPr>
        <w:t>Điều 3. Trách nhiệm thi hành</w:t>
      </w:r>
      <w:bookmarkEnd w:id="4"/>
    </w:p>
    <w:p w14:paraId="5D0A0BD6" w14:textId="512DC3EF" w:rsidR="006C4272" w:rsidRDefault="006C4272" w:rsidP="00B16096">
      <w:pPr>
        <w:shd w:val="clear" w:color="auto" w:fill="FFFFFF"/>
        <w:spacing w:after="0" w:line="230" w:lineRule="auto"/>
        <w:ind w:firstLine="709"/>
        <w:jc w:val="both"/>
        <w:rPr>
          <w:rFonts w:eastAsia="Times New Roman" w:cs="Times New Roman"/>
          <w:szCs w:val="28"/>
          <w:lang w:val="vi-VN"/>
        </w:rPr>
      </w:pPr>
      <w:r w:rsidRPr="0064405E">
        <w:rPr>
          <w:rFonts w:eastAsia="Times New Roman" w:cs="Times New Roman"/>
          <w:szCs w:val="28"/>
          <w:lang w:val="vi-VN"/>
        </w:rPr>
        <w:t>Chánh Văn phòng UB</w:t>
      </w:r>
      <w:r w:rsidR="008B6F7E" w:rsidRPr="0064405E">
        <w:rPr>
          <w:rFonts w:eastAsia="Times New Roman" w:cs="Times New Roman"/>
          <w:szCs w:val="28"/>
          <w:lang w:val="vi-VN"/>
        </w:rPr>
        <w:t xml:space="preserve">ND tỉnh, Giám đốc Sở Văn hóa, </w:t>
      </w:r>
      <w:r w:rsidRPr="0064405E">
        <w:rPr>
          <w:rFonts w:eastAsia="Times New Roman" w:cs="Times New Roman"/>
          <w:szCs w:val="28"/>
          <w:lang w:val="vi-VN"/>
        </w:rPr>
        <w:t>Thể thao</w:t>
      </w:r>
      <w:r w:rsidR="008B6F7E" w:rsidRPr="0064405E">
        <w:rPr>
          <w:rFonts w:eastAsia="Times New Roman" w:cs="Times New Roman"/>
          <w:szCs w:val="28"/>
        </w:rPr>
        <w:t xml:space="preserve"> và Du lịch</w:t>
      </w:r>
      <w:r w:rsidRPr="0064405E">
        <w:rPr>
          <w:rFonts w:eastAsia="Times New Roman" w:cs="Times New Roman"/>
          <w:szCs w:val="28"/>
          <w:lang w:val="vi-VN"/>
        </w:rPr>
        <w:t xml:space="preserve">; Thủ trưởng các cơ quan, Ban, Ngành của tỉnh; Chủ tịch UBND các </w:t>
      </w:r>
      <w:r w:rsidR="00BB1130">
        <w:rPr>
          <w:rFonts w:eastAsia="Times New Roman" w:cs="Times New Roman"/>
          <w:szCs w:val="28"/>
        </w:rPr>
        <w:t>xã, phường</w:t>
      </w:r>
      <w:r w:rsidRPr="0064405E">
        <w:rPr>
          <w:rFonts w:eastAsia="Times New Roman" w:cs="Times New Roman"/>
          <w:szCs w:val="28"/>
          <w:lang w:val="vi-VN"/>
        </w:rPr>
        <w:t xml:space="preserve"> và tổ chức, cá nhân liên quan chịu trách nhiệm thi hành Quyết định này./.</w:t>
      </w:r>
    </w:p>
    <w:p w14:paraId="5F6A51A0" w14:textId="77777777" w:rsidR="00B16096" w:rsidRPr="002016DB" w:rsidRDefault="00B16096" w:rsidP="00B16096">
      <w:pPr>
        <w:shd w:val="clear" w:color="auto" w:fill="FFFFFF"/>
        <w:spacing w:after="0" w:line="230" w:lineRule="auto"/>
        <w:ind w:firstLine="709"/>
        <w:jc w:val="both"/>
        <w:rPr>
          <w:rFonts w:eastAsia="Times New Roman" w:cs="Times New Roman"/>
          <w:sz w:val="1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08"/>
        <w:gridCol w:w="4648"/>
      </w:tblGrid>
      <w:tr w:rsidR="0064405E" w:rsidRPr="0064405E" w14:paraId="206CF612" w14:textId="77777777" w:rsidTr="006C4272">
        <w:trPr>
          <w:tblCellSpacing w:w="0" w:type="dxa"/>
        </w:trPr>
        <w:tc>
          <w:tcPr>
            <w:tcW w:w="4208" w:type="dxa"/>
            <w:shd w:val="clear" w:color="auto" w:fill="FFFFFF"/>
            <w:tcMar>
              <w:top w:w="0" w:type="dxa"/>
              <w:left w:w="108" w:type="dxa"/>
              <w:bottom w:w="0" w:type="dxa"/>
              <w:right w:w="108" w:type="dxa"/>
            </w:tcMar>
            <w:hideMark/>
          </w:tcPr>
          <w:p w14:paraId="11C6473B" w14:textId="77777777" w:rsidR="002016DB" w:rsidRDefault="008B6F7E" w:rsidP="00A31EFB">
            <w:pPr>
              <w:spacing w:after="0" w:line="216" w:lineRule="auto"/>
              <w:jc w:val="both"/>
              <w:rPr>
                <w:rFonts w:eastAsia="Times New Roman" w:cs="Times New Roman"/>
                <w:b/>
                <w:bCs/>
                <w:i/>
                <w:iCs/>
                <w:sz w:val="24"/>
                <w:szCs w:val="24"/>
                <w:lang w:val="vi-VN"/>
              </w:rPr>
            </w:pPr>
            <w:r w:rsidRPr="0064405E">
              <w:rPr>
                <w:rFonts w:eastAsia="Times New Roman" w:cs="Times New Roman"/>
                <w:b/>
                <w:bCs/>
                <w:i/>
                <w:iCs/>
                <w:sz w:val="24"/>
                <w:szCs w:val="24"/>
                <w:lang w:val="vi-VN"/>
              </w:rPr>
              <w:t>Nơi nhận:</w:t>
            </w:r>
          </w:p>
          <w:p w14:paraId="014AA070" w14:textId="7829B430" w:rsidR="00A31EFB" w:rsidRDefault="008B6F7E" w:rsidP="00A31EFB">
            <w:pPr>
              <w:spacing w:after="0" w:line="216" w:lineRule="auto"/>
              <w:jc w:val="both"/>
              <w:rPr>
                <w:rFonts w:eastAsia="Times New Roman" w:cs="Times New Roman"/>
                <w:sz w:val="22"/>
                <w:lang w:val="vi-VN"/>
              </w:rPr>
            </w:pPr>
            <w:r w:rsidRPr="0064405E">
              <w:rPr>
                <w:rFonts w:eastAsia="Times New Roman" w:cs="Times New Roman"/>
                <w:sz w:val="22"/>
                <w:lang w:val="vi-VN"/>
              </w:rPr>
              <w:t>- Như Điều 3;</w:t>
            </w:r>
          </w:p>
          <w:p w14:paraId="5E94B2C0" w14:textId="77777777" w:rsidR="00A31EFB" w:rsidRDefault="008B6F7E" w:rsidP="00A31EFB">
            <w:pPr>
              <w:spacing w:after="0" w:line="216" w:lineRule="auto"/>
              <w:jc w:val="both"/>
              <w:rPr>
                <w:rFonts w:eastAsia="Times New Roman" w:cs="Times New Roman"/>
                <w:sz w:val="22"/>
                <w:lang w:val="vi-VN"/>
              </w:rPr>
            </w:pPr>
            <w:r w:rsidRPr="0064405E">
              <w:rPr>
                <w:rFonts w:eastAsia="Times New Roman" w:cs="Times New Roman"/>
                <w:sz w:val="22"/>
                <w:lang w:val="vi-VN"/>
              </w:rPr>
              <w:t>- Bộ Văn hóa, Thể thao và Du lịch;</w:t>
            </w:r>
          </w:p>
          <w:p w14:paraId="7B95BDFA" w14:textId="77777777" w:rsidR="00A31EFB" w:rsidRDefault="008B6F7E" w:rsidP="00A31EFB">
            <w:pPr>
              <w:spacing w:after="0" w:line="216" w:lineRule="auto"/>
              <w:jc w:val="both"/>
              <w:rPr>
                <w:rFonts w:eastAsia="Times New Roman" w:cs="Times New Roman"/>
                <w:sz w:val="22"/>
                <w:lang w:val="vi-VN"/>
              </w:rPr>
            </w:pPr>
            <w:r w:rsidRPr="0064405E">
              <w:rPr>
                <w:rFonts w:eastAsia="Times New Roman" w:cs="Times New Roman"/>
                <w:sz w:val="22"/>
                <w:lang w:val="vi-VN"/>
              </w:rPr>
              <w:t>- TT.T</w:t>
            </w:r>
            <w:r w:rsidRPr="0064405E">
              <w:rPr>
                <w:rFonts w:eastAsia="Times New Roman" w:cs="Times New Roman"/>
                <w:sz w:val="22"/>
              </w:rPr>
              <w:t>ỉ</w:t>
            </w:r>
            <w:r w:rsidRPr="0064405E">
              <w:rPr>
                <w:rFonts w:eastAsia="Times New Roman" w:cs="Times New Roman"/>
                <w:sz w:val="22"/>
                <w:lang w:val="vi-VN"/>
              </w:rPr>
              <w:t>nh ủy, TT. HĐND tỉnh;</w:t>
            </w:r>
          </w:p>
          <w:p w14:paraId="00E28B24" w14:textId="77777777" w:rsidR="00A31EFB" w:rsidRDefault="008B6F7E" w:rsidP="00A31EFB">
            <w:pPr>
              <w:spacing w:after="0" w:line="216" w:lineRule="auto"/>
              <w:jc w:val="both"/>
              <w:rPr>
                <w:rFonts w:eastAsia="Times New Roman" w:cs="Times New Roman"/>
                <w:sz w:val="22"/>
                <w:lang w:val="vi-VN"/>
              </w:rPr>
            </w:pPr>
            <w:r w:rsidRPr="0064405E">
              <w:rPr>
                <w:rFonts w:eastAsia="Times New Roman" w:cs="Times New Roman"/>
                <w:sz w:val="22"/>
                <w:lang w:val="vi-VN"/>
              </w:rPr>
              <w:t xml:space="preserve">- </w:t>
            </w:r>
            <w:r w:rsidR="00A50989" w:rsidRPr="0064405E">
              <w:rPr>
                <w:rFonts w:eastAsia="Times New Roman" w:cs="Times New Roman"/>
                <w:sz w:val="22"/>
              </w:rPr>
              <w:t xml:space="preserve">Chủ tịch và </w:t>
            </w:r>
            <w:r w:rsidRPr="0064405E">
              <w:rPr>
                <w:rFonts w:eastAsia="Times New Roman" w:cs="Times New Roman"/>
                <w:sz w:val="22"/>
                <w:lang w:val="vi-VN"/>
              </w:rPr>
              <w:t>Các Phó Chủ tịch UBND tỉnh;</w:t>
            </w:r>
          </w:p>
          <w:p w14:paraId="1179DA46" w14:textId="77777777" w:rsidR="00A31EFB" w:rsidRDefault="008B6F7E" w:rsidP="00A31EFB">
            <w:pPr>
              <w:spacing w:after="0" w:line="216" w:lineRule="auto"/>
              <w:jc w:val="both"/>
              <w:rPr>
                <w:rFonts w:eastAsia="Times New Roman" w:cs="Times New Roman"/>
                <w:sz w:val="22"/>
                <w:lang w:val="vi-VN"/>
              </w:rPr>
            </w:pPr>
            <w:r w:rsidRPr="0064405E">
              <w:rPr>
                <w:rFonts w:eastAsia="Times New Roman" w:cs="Times New Roman"/>
                <w:sz w:val="22"/>
                <w:lang w:val="vi-VN"/>
              </w:rPr>
              <w:t>- Cục Di sản văn hóa</w:t>
            </w:r>
            <w:r w:rsidR="00CA74EE" w:rsidRPr="0064405E">
              <w:rPr>
                <w:rFonts w:eastAsia="Times New Roman" w:cs="Times New Roman"/>
                <w:sz w:val="22"/>
              </w:rPr>
              <w:t>, Vụ Pháp chế</w:t>
            </w:r>
            <w:r w:rsidRPr="0064405E">
              <w:rPr>
                <w:rFonts w:eastAsia="Times New Roman" w:cs="Times New Roman"/>
                <w:sz w:val="22"/>
                <w:lang w:val="vi-VN"/>
              </w:rPr>
              <w:t xml:space="preserve"> - Bộ </w:t>
            </w:r>
            <w:r w:rsidR="00CA74EE" w:rsidRPr="0064405E">
              <w:rPr>
                <w:rFonts w:eastAsia="Times New Roman" w:cs="Times New Roman"/>
                <w:sz w:val="22"/>
              </w:rPr>
              <w:t>Văn hoá, Thể thao và Du lịch</w:t>
            </w:r>
            <w:r w:rsidRPr="0064405E">
              <w:rPr>
                <w:rFonts w:eastAsia="Times New Roman" w:cs="Times New Roman"/>
                <w:sz w:val="22"/>
                <w:lang w:val="vi-VN"/>
              </w:rPr>
              <w:t>;</w:t>
            </w:r>
          </w:p>
          <w:p w14:paraId="72C35D94" w14:textId="77777777" w:rsidR="00A31EFB" w:rsidRDefault="008B6F7E" w:rsidP="00A31EFB">
            <w:pPr>
              <w:spacing w:after="0" w:line="216" w:lineRule="auto"/>
              <w:jc w:val="both"/>
              <w:rPr>
                <w:rFonts w:eastAsia="Times New Roman" w:cs="Times New Roman"/>
                <w:sz w:val="22"/>
                <w:lang w:val="vi-VN"/>
              </w:rPr>
            </w:pPr>
            <w:r w:rsidRPr="0064405E">
              <w:rPr>
                <w:rFonts w:eastAsia="Times New Roman" w:cs="Times New Roman"/>
                <w:sz w:val="22"/>
                <w:lang w:val="vi-VN"/>
              </w:rPr>
              <w:t xml:space="preserve">- Cục Kiểm tra văn bản </w:t>
            </w:r>
            <w:r w:rsidR="008854CF">
              <w:rPr>
                <w:rFonts w:eastAsia="Times New Roman" w:cs="Times New Roman"/>
                <w:sz w:val="22"/>
              </w:rPr>
              <w:t>và Quản lý xử lý vi phạm hành chính</w:t>
            </w:r>
            <w:r w:rsidRPr="0064405E">
              <w:rPr>
                <w:rFonts w:eastAsia="Times New Roman" w:cs="Times New Roman"/>
                <w:sz w:val="22"/>
                <w:lang w:val="vi-VN"/>
              </w:rPr>
              <w:t xml:space="preserve"> - Bộ Tư pháp;</w:t>
            </w:r>
          </w:p>
          <w:p w14:paraId="37A0C117" w14:textId="691EE090" w:rsidR="006552FE" w:rsidRDefault="008B6F7E" w:rsidP="00A31EFB">
            <w:pPr>
              <w:spacing w:after="0" w:line="216" w:lineRule="auto"/>
              <w:jc w:val="both"/>
              <w:rPr>
                <w:rFonts w:eastAsia="Times New Roman" w:cs="Times New Roman"/>
                <w:sz w:val="22"/>
                <w:lang w:val="vi-VN"/>
              </w:rPr>
            </w:pPr>
            <w:r w:rsidRPr="0064405E">
              <w:rPr>
                <w:rFonts w:eastAsia="Times New Roman" w:cs="Times New Roman"/>
                <w:sz w:val="22"/>
                <w:lang w:val="vi-VN"/>
              </w:rPr>
              <w:t xml:space="preserve">- Ban Tuyên giáo </w:t>
            </w:r>
            <w:r w:rsidR="006552FE">
              <w:rPr>
                <w:rFonts w:eastAsia="Times New Roman" w:cs="Times New Roman"/>
                <w:sz w:val="22"/>
              </w:rPr>
              <w:t xml:space="preserve">- Dân vận </w:t>
            </w:r>
            <w:r w:rsidR="006552FE">
              <w:rPr>
                <w:rFonts w:eastAsia="Times New Roman" w:cs="Times New Roman"/>
                <w:sz w:val="22"/>
                <w:lang w:val="vi-VN"/>
              </w:rPr>
              <w:t>Tỉnh ủy;</w:t>
            </w:r>
          </w:p>
          <w:p w14:paraId="3766A48B" w14:textId="15434F2A" w:rsidR="006552FE" w:rsidRPr="006552FE" w:rsidRDefault="008B6F7E" w:rsidP="006552FE">
            <w:pPr>
              <w:spacing w:after="0" w:line="216" w:lineRule="auto"/>
              <w:jc w:val="both"/>
              <w:rPr>
                <w:rFonts w:eastAsia="Times New Roman" w:cs="Times New Roman"/>
                <w:sz w:val="22"/>
                <w:lang w:val="vi-VN"/>
              </w:rPr>
            </w:pPr>
            <w:r w:rsidRPr="0064405E">
              <w:rPr>
                <w:rFonts w:eastAsia="Times New Roman" w:cs="Times New Roman"/>
                <w:sz w:val="22"/>
                <w:lang w:val="vi-VN"/>
              </w:rPr>
              <w:t xml:space="preserve">- </w:t>
            </w:r>
            <w:r w:rsidRPr="006552FE">
              <w:rPr>
                <w:rFonts w:eastAsia="Times New Roman" w:cs="Times New Roman"/>
                <w:spacing w:val="-6"/>
                <w:sz w:val="22"/>
                <w:lang w:val="vi-VN"/>
              </w:rPr>
              <w:t xml:space="preserve">Các Sở: Tư pháp, Tài chính, </w:t>
            </w:r>
            <w:r w:rsidR="006552FE" w:rsidRPr="006552FE">
              <w:rPr>
                <w:rFonts w:eastAsia="Times New Roman" w:cs="Times New Roman"/>
                <w:spacing w:val="-6"/>
                <w:sz w:val="22"/>
              </w:rPr>
              <w:t>Nông nghiệp</w:t>
            </w:r>
            <w:r w:rsidRPr="006552FE">
              <w:rPr>
                <w:rFonts w:eastAsia="Times New Roman" w:cs="Times New Roman"/>
                <w:spacing w:val="-6"/>
                <w:sz w:val="22"/>
                <w:lang w:val="vi-VN"/>
              </w:rPr>
              <w:t xml:space="preserve"> và Môi trường, Xây dựng, Giáo dục và</w:t>
            </w:r>
            <w:r w:rsidR="00FA7BC7" w:rsidRPr="006552FE">
              <w:rPr>
                <w:rFonts w:eastAsia="Times New Roman" w:cs="Times New Roman"/>
                <w:spacing w:val="-6"/>
                <w:sz w:val="22"/>
                <w:lang w:val="vi-VN"/>
              </w:rPr>
              <w:t xml:space="preserve"> Đào tạo, Khoa học và Công nghệ;</w:t>
            </w:r>
            <w:r w:rsidR="006552FE" w:rsidRPr="006552FE">
              <w:rPr>
                <w:rFonts w:eastAsia="Times New Roman" w:cs="Times New Roman"/>
                <w:spacing w:val="-6"/>
                <w:sz w:val="22"/>
              </w:rPr>
              <w:t xml:space="preserve"> Dân tộc và Tôn giáo</w:t>
            </w:r>
            <w:r w:rsidRPr="006552FE">
              <w:rPr>
                <w:rFonts w:eastAsia="Times New Roman" w:cs="Times New Roman"/>
                <w:spacing w:val="-6"/>
                <w:sz w:val="22"/>
                <w:lang w:val="vi-VN"/>
              </w:rPr>
              <w:t>;</w:t>
            </w:r>
            <w:r w:rsidR="006552FE" w:rsidRPr="0064405E">
              <w:rPr>
                <w:rFonts w:eastAsia="Times New Roman" w:cs="Times New Roman"/>
                <w:sz w:val="22"/>
                <w:lang w:val="vi-VN"/>
              </w:rPr>
              <w:t xml:space="preserve"> </w:t>
            </w:r>
            <w:r w:rsidR="006552FE">
              <w:rPr>
                <w:rFonts w:eastAsia="Times New Roman" w:cs="Times New Roman"/>
                <w:sz w:val="22"/>
                <w:lang w:val="vi-VN"/>
              </w:rPr>
              <w:t>Công an tỉnh;</w:t>
            </w:r>
          </w:p>
          <w:p w14:paraId="7BB1D034" w14:textId="71BEFC13" w:rsidR="006552FE" w:rsidRPr="006552FE" w:rsidRDefault="008B6F7E" w:rsidP="006552FE">
            <w:pPr>
              <w:spacing w:after="0" w:line="216" w:lineRule="auto"/>
              <w:rPr>
                <w:rFonts w:eastAsia="Times New Roman" w:cs="Times New Roman"/>
                <w:spacing w:val="-12"/>
                <w:sz w:val="22"/>
                <w:lang w:val="vi-VN"/>
              </w:rPr>
            </w:pPr>
            <w:r w:rsidRPr="006552FE">
              <w:rPr>
                <w:rFonts w:eastAsia="Times New Roman" w:cs="Times New Roman"/>
                <w:spacing w:val="-12"/>
                <w:sz w:val="22"/>
                <w:lang w:val="vi-VN"/>
              </w:rPr>
              <w:t xml:space="preserve">- Báo </w:t>
            </w:r>
            <w:r w:rsidR="006552FE" w:rsidRPr="006552FE">
              <w:rPr>
                <w:rFonts w:eastAsia="Times New Roman" w:cs="Times New Roman"/>
                <w:spacing w:val="-12"/>
                <w:sz w:val="22"/>
              </w:rPr>
              <w:t>và</w:t>
            </w:r>
            <w:r w:rsidRPr="006552FE">
              <w:rPr>
                <w:rFonts w:eastAsia="Times New Roman" w:cs="Times New Roman"/>
                <w:spacing w:val="-12"/>
                <w:sz w:val="22"/>
                <w:lang w:val="vi-VN"/>
              </w:rPr>
              <w:t xml:space="preserve"> Đài </w:t>
            </w:r>
            <w:r w:rsidR="006552FE" w:rsidRPr="006552FE">
              <w:rPr>
                <w:rFonts w:eastAsia="Times New Roman" w:cs="Times New Roman"/>
                <w:spacing w:val="-12"/>
                <w:sz w:val="22"/>
              </w:rPr>
              <w:t xml:space="preserve">phát thanh - Truyền hình </w:t>
            </w:r>
            <w:r w:rsidR="00607CBB" w:rsidRPr="006552FE">
              <w:rPr>
                <w:rFonts w:eastAsia="Times New Roman" w:cs="Times New Roman"/>
                <w:spacing w:val="-12"/>
                <w:sz w:val="22"/>
              </w:rPr>
              <w:t>Thanh Hoá</w:t>
            </w:r>
            <w:r w:rsidR="006552FE" w:rsidRPr="006552FE">
              <w:rPr>
                <w:rFonts w:eastAsia="Times New Roman" w:cs="Times New Roman"/>
                <w:spacing w:val="-12"/>
                <w:sz w:val="22"/>
                <w:lang w:val="vi-VN"/>
              </w:rPr>
              <w:t>;</w:t>
            </w:r>
            <w:r w:rsidRPr="006552FE">
              <w:rPr>
                <w:rFonts w:eastAsia="Times New Roman" w:cs="Times New Roman"/>
                <w:spacing w:val="-12"/>
                <w:sz w:val="22"/>
                <w:lang w:val="vi-VN"/>
              </w:rPr>
              <w:t xml:space="preserve"> </w:t>
            </w:r>
          </w:p>
          <w:p w14:paraId="7128B5C0" w14:textId="12447FE5" w:rsidR="006D7D8A" w:rsidRPr="006552FE" w:rsidRDefault="006552FE" w:rsidP="00A50989">
            <w:pPr>
              <w:spacing w:after="0" w:line="216" w:lineRule="auto"/>
              <w:rPr>
                <w:rFonts w:eastAsia="Times New Roman" w:cs="Times New Roman"/>
                <w:spacing w:val="-12"/>
                <w:sz w:val="22"/>
              </w:rPr>
            </w:pPr>
            <w:r w:rsidRPr="0064405E">
              <w:rPr>
                <w:rFonts w:eastAsia="Times New Roman" w:cs="Times New Roman"/>
                <w:spacing w:val="-12"/>
                <w:sz w:val="22"/>
              </w:rPr>
              <w:t xml:space="preserve">- </w:t>
            </w:r>
            <w:r>
              <w:rPr>
                <w:rFonts w:eastAsia="Times New Roman" w:cs="Times New Roman"/>
                <w:spacing w:val="-12"/>
                <w:sz w:val="22"/>
              </w:rPr>
              <w:t>UBND các xã, phường;</w:t>
            </w:r>
          </w:p>
          <w:p w14:paraId="41D17C2A" w14:textId="35B5C1BC" w:rsidR="006C4272" w:rsidRPr="0064405E" w:rsidRDefault="006552FE" w:rsidP="00A50989">
            <w:pPr>
              <w:spacing w:after="0" w:line="216" w:lineRule="auto"/>
              <w:rPr>
                <w:rFonts w:eastAsia="Times New Roman" w:cs="Times New Roman"/>
                <w:sz w:val="22"/>
                <w:lang w:val="vi-VN"/>
              </w:rPr>
            </w:pPr>
            <w:r>
              <w:rPr>
                <w:rFonts w:eastAsia="Times New Roman" w:cs="Times New Roman"/>
                <w:sz w:val="22"/>
                <w:lang w:val="vi-VN"/>
              </w:rPr>
              <w:t xml:space="preserve">- </w:t>
            </w:r>
            <w:r w:rsidR="008B6F7E" w:rsidRPr="0064405E">
              <w:rPr>
                <w:rFonts w:eastAsia="Times New Roman" w:cs="Times New Roman"/>
                <w:sz w:val="22"/>
                <w:lang w:val="vi-VN"/>
              </w:rPr>
              <w:t>Cổng TTĐT tỉnh, Công báo tỉnh;</w:t>
            </w:r>
            <w:r w:rsidR="008B6F7E" w:rsidRPr="0064405E">
              <w:rPr>
                <w:rFonts w:eastAsia="Times New Roman" w:cs="Times New Roman"/>
                <w:sz w:val="22"/>
                <w:lang w:val="vi-VN"/>
              </w:rPr>
              <w:br/>
              <w:t>- CVP, các PCVP UBND tỉnh:</w:t>
            </w:r>
            <w:r w:rsidR="008B6F7E" w:rsidRPr="0064405E">
              <w:rPr>
                <w:rFonts w:eastAsia="Times New Roman" w:cs="Times New Roman"/>
                <w:sz w:val="22"/>
                <w:lang w:val="vi-VN"/>
              </w:rPr>
              <w:br/>
              <w:t>- Lưu: VT, V</w:t>
            </w:r>
            <w:r w:rsidR="00A50989" w:rsidRPr="0064405E">
              <w:rPr>
                <w:rFonts w:eastAsia="Times New Roman" w:cs="Times New Roman"/>
                <w:sz w:val="22"/>
              </w:rPr>
              <w:t>X</w:t>
            </w:r>
            <w:r w:rsidR="007453D7">
              <w:rPr>
                <w:rFonts w:eastAsia="Times New Roman" w:cs="Times New Roman"/>
                <w:sz w:val="22"/>
                <w:lang w:val="vi-VN"/>
              </w:rPr>
              <w:t>.</w:t>
            </w:r>
            <w:r w:rsidR="006C4272" w:rsidRPr="0064405E">
              <w:rPr>
                <w:rFonts w:eastAsia="Times New Roman" w:cs="Times New Roman"/>
                <w:b/>
                <w:bCs/>
                <w:i/>
                <w:iCs/>
                <w:sz w:val="18"/>
                <w:szCs w:val="18"/>
                <w:lang w:val="vi-VN"/>
              </w:rPr>
              <w:br/>
            </w:r>
          </w:p>
        </w:tc>
        <w:tc>
          <w:tcPr>
            <w:tcW w:w="4648" w:type="dxa"/>
            <w:shd w:val="clear" w:color="auto" w:fill="FFFFFF"/>
            <w:tcMar>
              <w:top w:w="0" w:type="dxa"/>
              <w:left w:w="108" w:type="dxa"/>
              <w:bottom w:w="0" w:type="dxa"/>
              <w:right w:w="108" w:type="dxa"/>
            </w:tcMar>
            <w:hideMark/>
          </w:tcPr>
          <w:p w14:paraId="3A210565" w14:textId="77777777" w:rsidR="00BB1130" w:rsidRPr="00BB1130" w:rsidRDefault="006D7D8A" w:rsidP="008B6F7E">
            <w:pPr>
              <w:spacing w:before="120" w:after="120" w:line="234" w:lineRule="atLeast"/>
              <w:jc w:val="center"/>
              <w:rPr>
                <w:rFonts w:eastAsia="Times New Roman" w:cs="Times New Roman"/>
                <w:b/>
                <w:bCs/>
                <w:sz w:val="42"/>
                <w:szCs w:val="28"/>
              </w:rPr>
            </w:pPr>
            <w:r w:rsidRPr="0064405E">
              <w:rPr>
                <w:rFonts w:eastAsia="Times New Roman" w:cs="Times New Roman"/>
                <w:b/>
                <w:bCs/>
                <w:szCs w:val="28"/>
                <w:lang w:val="vi-VN"/>
              </w:rPr>
              <w:t xml:space="preserve">            </w:t>
            </w:r>
            <w:r w:rsidR="006C4272" w:rsidRPr="0064405E">
              <w:rPr>
                <w:rFonts w:eastAsia="Times New Roman" w:cs="Times New Roman"/>
                <w:b/>
                <w:bCs/>
                <w:szCs w:val="28"/>
              </w:rPr>
              <w:t>TM. ỦY BAN NHÂN DÂN</w:t>
            </w:r>
            <w:r w:rsidR="006C4272" w:rsidRPr="0064405E">
              <w:rPr>
                <w:rFonts w:eastAsia="Times New Roman" w:cs="Times New Roman"/>
                <w:b/>
                <w:bCs/>
                <w:szCs w:val="28"/>
              </w:rPr>
              <w:br/>
            </w:r>
            <w:r w:rsidRPr="0064405E">
              <w:rPr>
                <w:rFonts w:eastAsia="Times New Roman" w:cs="Times New Roman"/>
                <w:b/>
                <w:bCs/>
                <w:szCs w:val="28"/>
                <w:lang w:val="vi-VN"/>
              </w:rPr>
              <w:t xml:space="preserve">          </w:t>
            </w:r>
            <w:r w:rsidR="006C4272" w:rsidRPr="0064405E">
              <w:rPr>
                <w:rFonts w:eastAsia="Times New Roman" w:cs="Times New Roman"/>
                <w:b/>
                <w:bCs/>
                <w:szCs w:val="28"/>
              </w:rPr>
              <w:t>KT. CHỦ TỊCH</w:t>
            </w:r>
            <w:r w:rsidR="006C4272" w:rsidRPr="0064405E">
              <w:rPr>
                <w:rFonts w:eastAsia="Times New Roman" w:cs="Times New Roman"/>
                <w:b/>
                <w:bCs/>
                <w:szCs w:val="28"/>
              </w:rPr>
              <w:br/>
            </w:r>
            <w:r w:rsidRPr="0064405E">
              <w:rPr>
                <w:rFonts w:eastAsia="Times New Roman" w:cs="Times New Roman"/>
                <w:b/>
                <w:bCs/>
                <w:szCs w:val="28"/>
                <w:lang w:val="vi-VN"/>
              </w:rPr>
              <w:t xml:space="preserve">          </w:t>
            </w:r>
            <w:r w:rsidR="00BB1130">
              <w:rPr>
                <w:rFonts w:eastAsia="Times New Roman" w:cs="Times New Roman"/>
                <w:b/>
                <w:bCs/>
                <w:szCs w:val="28"/>
              </w:rPr>
              <w:t>PHÓ CHỦ TỊCH</w:t>
            </w:r>
            <w:r w:rsidR="00BB1130">
              <w:rPr>
                <w:rFonts w:eastAsia="Times New Roman" w:cs="Times New Roman"/>
                <w:b/>
                <w:bCs/>
                <w:szCs w:val="28"/>
              </w:rPr>
              <w:br/>
            </w:r>
            <w:r w:rsidR="006C4272" w:rsidRPr="0064405E">
              <w:rPr>
                <w:rFonts w:eastAsia="Times New Roman" w:cs="Times New Roman"/>
                <w:b/>
                <w:bCs/>
                <w:szCs w:val="28"/>
              </w:rPr>
              <w:br/>
            </w:r>
          </w:p>
          <w:p w14:paraId="1C952303" w14:textId="1FD8D686" w:rsidR="006C4272" w:rsidRPr="0064405E" w:rsidRDefault="006C4272" w:rsidP="008B6F7E">
            <w:pPr>
              <w:spacing w:before="120" w:after="120" w:line="234" w:lineRule="atLeast"/>
              <w:jc w:val="center"/>
              <w:rPr>
                <w:rFonts w:eastAsia="Times New Roman" w:cs="Times New Roman"/>
                <w:szCs w:val="28"/>
              </w:rPr>
            </w:pPr>
            <w:r w:rsidRPr="0064405E">
              <w:rPr>
                <w:rFonts w:eastAsia="Times New Roman" w:cs="Times New Roman"/>
                <w:b/>
                <w:bCs/>
                <w:szCs w:val="28"/>
              </w:rPr>
              <w:br/>
            </w:r>
            <w:r w:rsidR="006B771C">
              <w:rPr>
                <w:rFonts w:eastAsia="Times New Roman" w:cs="Times New Roman"/>
                <w:b/>
                <w:bCs/>
                <w:szCs w:val="28"/>
              </w:rPr>
              <w:t xml:space="preserve">         Đầu Thanh Tùng</w:t>
            </w:r>
            <w:r w:rsidR="008B6F7E" w:rsidRPr="0064405E">
              <w:rPr>
                <w:rFonts w:eastAsia="Times New Roman" w:cs="Times New Roman"/>
                <w:b/>
                <w:bCs/>
                <w:szCs w:val="28"/>
              </w:rPr>
              <w:t xml:space="preserve"> </w:t>
            </w:r>
          </w:p>
        </w:tc>
      </w:tr>
    </w:tbl>
    <w:p w14:paraId="5E16BF73" w14:textId="77777777" w:rsidR="00BB1130" w:rsidRPr="007E7EB3" w:rsidRDefault="00BB1130" w:rsidP="007E7EB3">
      <w:pPr>
        <w:shd w:val="clear" w:color="auto" w:fill="FFFFFF"/>
        <w:spacing w:before="120" w:after="120" w:line="234" w:lineRule="atLeast"/>
        <w:rPr>
          <w:rFonts w:eastAsia="Times New Roman" w:cs="Times New Roman"/>
          <w:b/>
          <w:bCs/>
          <w:sz w:val="2"/>
          <w:szCs w:val="32"/>
          <w:lang w:val="vi-VN"/>
        </w:rPr>
      </w:pPr>
      <w:bookmarkStart w:id="5" w:name="loai_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90"/>
        <w:gridCol w:w="5409"/>
      </w:tblGrid>
      <w:tr w:rsidR="004D2003" w:rsidRPr="0064405E" w14:paraId="29EE1023" w14:textId="77777777" w:rsidTr="004D2003">
        <w:trPr>
          <w:trHeight w:val="852"/>
          <w:tblCellSpacing w:w="0" w:type="dxa"/>
        </w:trPr>
        <w:tc>
          <w:tcPr>
            <w:tcW w:w="3290" w:type="dxa"/>
            <w:shd w:val="clear" w:color="auto" w:fill="FFFFFF"/>
            <w:tcMar>
              <w:top w:w="0" w:type="dxa"/>
              <w:left w:w="108" w:type="dxa"/>
              <w:bottom w:w="0" w:type="dxa"/>
              <w:right w:w="108" w:type="dxa"/>
            </w:tcMar>
            <w:hideMark/>
          </w:tcPr>
          <w:p w14:paraId="45985123" w14:textId="77777777" w:rsidR="004D2003" w:rsidRPr="0064405E" w:rsidRDefault="004D2003" w:rsidP="00450E4F">
            <w:pPr>
              <w:spacing w:after="0" w:line="240" w:lineRule="auto"/>
              <w:jc w:val="center"/>
              <w:rPr>
                <w:rFonts w:eastAsia="Times New Roman" w:cs="Times New Roman"/>
                <w:b/>
                <w:bCs/>
                <w:sz w:val="24"/>
                <w:szCs w:val="24"/>
              </w:rPr>
            </w:pPr>
            <w:r w:rsidRPr="0064405E">
              <w:rPr>
                <w:rFonts w:eastAsia="Times New Roman" w:cs="Times New Roman"/>
                <w:b/>
                <w:bCs/>
                <w:noProof/>
                <w:sz w:val="24"/>
                <w:szCs w:val="24"/>
              </w:rPr>
              <mc:AlternateContent>
                <mc:Choice Requires="wps">
                  <w:drawing>
                    <wp:anchor distT="0" distB="0" distL="114300" distR="114300" simplePos="0" relativeHeight="251665408" behindDoc="0" locked="0" layoutInCell="1" allowOverlap="1" wp14:anchorId="3909AC91" wp14:editId="432E1250">
                      <wp:simplePos x="0" y="0"/>
                      <wp:positionH relativeFrom="column">
                        <wp:posOffset>664845</wp:posOffset>
                      </wp:positionH>
                      <wp:positionV relativeFrom="paragraph">
                        <wp:posOffset>340995</wp:posOffset>
                      </wp:positionV>
                      <wp:extent cx="790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8EBAF4"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35pt,26.85pt" to="114.6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" strokecolor="black [3200]" strokeweight=".5pt">
                      <v:stroke joinstyle="miter"/>
                    </v:line>
                  </w:pict>
                </mc:Fallback>
              </mc:AlternateContent>
            </w:r>
            <w:r w:rsidRPr="0064405E">
              <w:rPr>
                <w:rFonts w:eastAsia="Times New Roman" w:cs="Times New Roman"/>
                <w:b/>
                <w:bCs/>
                <w:sz w:val="24"/>
                <w:szCs w:val="24"/>
              </w:rPr>
              <w:t>ỦY BAN NHÂN DÂN</w:t>
            </w:r>
            <w:r w:rsidRPr="0064405E">
              <w:rPr>
                <w:rFonts w:eastAsia="Times New Roman" w:cs="Times New Roman"/>
                <w:b/>
                <w:bCs/>
                <w:sz w:val="24"/>
                <w:szCs w:val="24"/>
              </w:rPr>
              <w:br/>
              <w:t>TỈNH THANH HOÁ</w:t>
            </w:r>
          </w:p>
        </w:tc>
        <w:tc>
          <w:tcPr>
            <w:tcW w:w="5409" w:type="dxa"/>
            <w:shd w:val="clear" w:color="auto" w:fill="FFFFFF"/>
            <w:tcMar>
              <w:top w:w="0" w:type="dxa"/>
              <w:left w:w="108" w:type="dxa"/>
              <w:bottom w:w="0" w:type="dxa"/>
              <w:right w:w="108" w:type="dxa"/>
            </w:tcMar>
            <w:hideMark/>
          </w:tcPr>
          <w:p w14:paraId="7F6D94B0" w14:textId="77777777" w:rsidR="004D2003" w:rsidRPr="0064405E" w:rsidRDefault="004D2003" w:rsidP="00450E4F">
            <w:pPr>
              <w:spacing w:after="0" w:line="240" w:lineRule="auto"/>
              <w:jc w:val="center"/>
              <w:rPr>
                <w:rFonts w:eastAsia="Times New Roman" w:cs="Times New Roman"/>
                <w:sz w:val="24"/>
                <w:szCs w:val="24"/>
              </w:rPr>
            </w:pPr>
            <w:r w:rsidRPr="0064405E">
              <w:rPr>
                <w:rFonts w:eastAsia="Times New Roman" w:cs="Times New Roman"/>
                <w:b/>
                <w:bCs/>
                <w:noProof/>
                <w:spacing w:val="-8"/>
                <w:sz w:val="26"/>
                <w:szCs w:val="26"/>
              </w:rPr>
              <mc:AlternateContent>
                <mc:Choice Requires="wps">
                  <w:drawing>
                    <wp:anchor distT="0" distB="0" distL="114300" distR="114300" simplePos="0" relativeHeight="251666432" behindDoc="0" locked="0" layoutInCell="1" allowOverlap="1" wp14:anchorId="59816685" wp14:editId="5446E5E4">
                      <wp:simplePos x="0" y="0"/>
                      <wp:positionH relativeFrom="column">
                        <wp:posOffset>691515</wp:posOffset>
                      </wp:positionH>
                      <wp:positionV relativeFrom="paragraph">
                        <wp:posOffset>407670</wp:posOffset>
                      </wp:positionV>
                      <wp:extent cx="1885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1C3B8"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4.45pt,32.1pt" to="202.9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" strokecolor="black [3200]" strokeweight=".5pt">
                      <v:stroke joinstyle="miter"/>
                    </v:line>
                  </w:pict>
                </mc:Fallback>
              </mc:AlternateContent>
            </w:r>
            <w:r w:rsidRPr="0064405E">
              <w:rPr>
                <w:rFonts w:eastAsia="Times New Roman" w:cs="Times New Roman"/>
                <w:b/>
                <w:bCs/>
                <w:spacing w:val="-8"/>
                <w:sz w:val="26"/>
                <w:szCs w:val="26"/>
                <w:lang w:val="vi-VN"/>
              </w:rPr>
              <w:t>CỘNG HÒA XÃ HỘI CHỦ NGHĨA VIỆT NAM</w:t>
            </w:r>
            <w:r w:rsidRPr="0064405E">
              <w:rPr>
                <w:rFonts w:eastAsia="Times New Roman" w:cs="Times New Roman"/>
                <w:b/>
                <w:bCs/>
                <w:sz w:val="24"/>
                <w:szCs w:val="24"/>
                <w:lang w:val="vi-VN"/>
              </w:rPr>
              <w:br/>
            </w:r>
            <w:r w:rsidRPr="0064405E">
              <w:rPr>
                <w:rFonts w:eastAsia="Times New Roman" w:cs="Times New Roman"/>
                <w:b/>
                <w:bCs/>
                <w:szCs w:val="28"/>
                <w:lang w:val="vi-VN"/>
              </w:rPr>
              <w:t>Độc lập - Tự do - Hạnh phúc</w:t>
            </w:r>
            <w:r w:rsidRPr="0064405E">
              <w:rPr>
                <w:rFonts w:eastAsia="Times New Roman" w:cs="Times New Roman"/>
                <w:b/>
                <w:bCs/>
                <w:sz w:val="24"/>
                <w:szCs w:val="24"/>
                <w:lang w:val="vi-VN"/>
              </w:rPr>
              <w:br/>
            </w:r>
          </w:p>
        </w:tc>
      </w:tr>
      <w:tr w:rsidR="004D2003" w:rsidRPr="0064405E" w14:paraId="3D246A2A" w14:textId="77777777" w:rsidTr="004D2003">
        <w:trPr>
          <w:trHeight w:val="298"/>
          <w:tblCellSpacing w:w="0" w:type="dxa"/>
        </w:trPr>
        <w:tc>
          <w:tcPr>
            <w:tcW w:w="3290" w:type="dxa"/>
            <w:shd w:val="clear" w:color="auto" w:fill="FFFFFF"/>
            <w:tcMar>
              <w:top w:w="0" w:type="dxa"/>
              <w:left w:w="108" w:type="dxa"/>
              <w:bottom w:w="0" w:type="dxa"/>
              <w:right w:w="108" w:type="dxa"/>
            </w:tcMar>
          </w:tcPr>
          <w:p w14:paraId="2CEDCD48" w14:textId="20B60F21" w:rsidR="004D2003" w:rsidRPr="00E32072" w:rsidRDefault="00E32072" w:rsidP="00E32072">
            <w:pPr>
              <w:spacing w:after="0" w:line="240" w:lineRule="auto"/>
              <w:rPr>
                <w:rFonts w:eastAsia="Times New Roman" w:cs="Times New Roman"/>
                <w:b/>
                <w:szCs w:val="28"/>
                <w:u w:val="single"/>
              </w:rPr>
            </w:pPr>
            <w:r w:rsidRPr="00E32072">
              <w:rPr>
                <w:rFonts w:eastAsia="Times New Roman" w:cs="Times New Roman"/>
                <w:b/>
                <w:szCs w:val="28"/>
                <w:u w:val="single"/>
              </w:rPr>
              <w:t>Dự thảo:</w:t>
            </w:r>
          </w:p>
        </w:tc>
        <w:tc>
          <w:tcPr>
            <w:tcW w:w="5409" w:type="dxa"/>
            <w:shd w:val="clear" w:color="auto" w:fill="FFFFFF"/>
            <w:tcMar>
              <w:top w:w="0" w:type="dxa"/>
              <w:left w:w="108" w:type="dxa"/>
              <w:bottom w:w="0" w:type="dxa"/>
              <w:right w:w="108" w:type="dxa"/>
            </w:tcMar>
          </w:tcPr>
          <w:p w14:paraId="39E91055" w14:textId="3EEE330C" w:rsidR="004D2003" w:rsidRPr="0064405E" w:rsidRDefault="004D2003" w:rsidP="00450E4F">
            <w:pPr>
              <w:spacing w:after="0" w:line="240" w:lineRule="auto"/>
              <w:jc w:val="right"/>
              <w:rPr>
                <w:rFonts w:eastAsia="Times New Roman" w:cs="Times New Roman"/>
                <w:szCs w:val="28"/>
              </w:rPr>
            </w:pPr>
          </w:p>
        </w:tc>
      </w:tr>
    </w:tbl>
    <w:p w14:paraId="0F28CB10" w14:textId="77777777" w:rsidR="006C4272" w:rsidRPr="0064405E" w:rsidRDefault="006C4272" w:rsidP="0064405E">
      <w:pPr>
        <w:shd w:val="clear" w:color="auto" w:fill="FFFFFF"/>
        <w:spacing w:before="120" w:after="120" w:line="234" w:lineRule="atLeast"/>
        <w:jc w:val="center"/>
        <w:rPr>
          <w:rFonts w:eastAsia="Times New Roman" w:cs="Times New Roman"/>
          <w:sz w:val="32"/>
          <w:szCs w:val="32"/>
        </w:rPr>
      </w:pPr>
      <w:r w:rsidRPr="0064405E">
        <w:rPr>
          <w:rFonts w:eastAsia="Times New Roman" w:cs="Times New Roman"/>
          <w:b/>
          <w:bCs/>
          <w:sz w:val="32"/>
          <w:szCs w:val="32"/>
          <w:lang w:val="vi-VN"/>
        </w:rPr>
        <w:t>QUY CHẾ</w:t>
      </w:r>
      <w:bookmarkEnd w:id="5"/>
    </w:p>
    <w:p w14:paraId="706DA2BC" w14:textId="1C68AB11" w:rsidR="00A2005A" w:rsidRPr="006A215E" w:rsidRDefault="00964388" w:rsidP="006A215E">
      <w:pPr>
        <w:shd w:val="clear" w:color="auto" w:fill="FFFFFF"/>
        <w:spacing w:after="0" w:line="234" w:lineRule="atLeast"/>
        <w:jc w:val="center"/>
        <w:rPr>
          <w:rFonts w:ascii="Times New Roman Bold" w:eastAsia="Times New Roman" w:hAnsi="Times New Roman Bold" w:cs="Times New Roman"/>
          <w:b/>
          <w:bCs/>
          <w:spacing w:val="-6"/>
          <w:szCs w:val="28"/>
        </w:rPr>
      </w:pPr>
      <w:r w:rsidRPr="00721EBD">
        <w:rPr>
          <w:rFonts w:ascii="Times New Roman Bold" w:eastAsia="Times New Roman" w:hAnsi="Times New Roman Bold" w:cs="Times New Roman"/>
          <w:b/>
          <w:bCs/>
          <w:spacing w:val="-6"/>
          <w:szCs w:val="28"/>
          <w:lang w:val="vi-VN"/>
        </w:rPr>
        <w:t xml:space="preserve">Quản lý, bảo vệ và phát huy giá trị di </w:t>
      </w:r>
      <w:r w:rsidR="00721EBD" w:rsidRPr="00721EBD">
        <w:rPr>
          <w:rFonts w:ascii="Times New Roman Bold" w:eastAsia="Times New Roman" w:hAnsi="Times New Roman Bold" w:cs="Times New Roman"/>
          <w:b/>
          <w:bCs/>
          <w:spacing w:val="-6"/>
          <w:szCs w:val="28"/>
        </w:rPr>
        <w:t>sản văn hóa</w:t>
      </w:r>
      <w:r w:rsidRPr="00721EBD">
        <w:rPr>
          <w:rFonts w:ascii="Times New Roman Bold" w:eastAsia="Times New Roman" w:hAnsi="Times New Roman Bold" w:cs="Times New Roman"/>
          <w:b/>
          <w:bCs/>
          <w:spacing w:val="-6"/>
          <w:szCs w:val="28"/>
          <w:lang w:val="vi-VN"/>
        </w:rPr>
        <w:t xml:space="preserve"> trên địa bàn tỉnh Thanh Hóa</w:t>
      </w:r>
    </w:p>
    <w:p w14:paraId="2A50EDFD" w14:textId="7E62B6C8" w:rsidR="006C4272" w:rsidRPr="007C43EE" w:rsidRDefault="00964388" w:rsidP="006A215E">
      <w:pPr>
        <w:shd w:val="clear" w:color="auto" w:fill="FFFFFF"/>
        <w:spacing w:after="0" w:line="264" w:lineRule="auto"/>
        <w:jc w:val="center"/>
        <w:rPr>
          <w:rFonts w:eastAsia="Times New Roman" w:cs="Times New Roman"/>
          <w:i/>
          <w:iCs/>
          <w:spacing w:val="-14"/>
          <w:szCs w:val="28"/>
          <w:lang w:val="vi-VN"/>
        </w:rPr>
      </w:pPr>
      <w:r w:rsidRPr="007C43EE">
        <w:rPr>
          <w:rFonts w:eastAsia="Times New Roman" w:cs="Times New Roman"/>
          <w:i/>
          <w:iCs/>
          <w:spacing w:val="-14"/>
          <w:szCs w:val="28"/>
          <w:lang w:val="vi-VN"/>
        </w:rPr>
        <w:t xml:space="preserve"> </w:t>
      </w:r>
      <w:r w:rsidR="004D2003" w:rsidRPr="007C43EE">
        <w:rPr>
          <w:rFonts w:eastAsia="Times New Roman" w:cs="Times New Roman"/>
          <w:i/>
          <w:iCs/>
          <w:spacing w:val="-14"/>
          <w:szCs w:val="28"/>
          <w:lang w:val="vi-VN"/>
        </w:rPr>
        <w:t>(Ban hành k</w:t>
      </w:r>
      <w:r w:rsidR="006C4272" w:rsidRPr="007C43EE">
        <w:rPr>
          <w:rFonts w:eastAsia="Times New Roman" w:cs="Times New Roman"/>
          <w:i/>
          <w:iCs/>
          <w:spacing w:val="-14"/>
          <w:szCs w:val="28"/>
          <w:lang w:val="vi-VN"/>
        </w:rPr>
        <w:t>èm theo Quyết đ</w:t>
      </w:r>
      <w:r w:rsidR="006C4272" w:rsidRPr="007C43EE">
        <w:rPr>
          <w:rFonts w:eastAsia="Times New Roman" w:cs="Times New Roman"/>
          <w:i/>
          <w:iCs/>
          <w:spacing w:val="-14"/>
          <w:szCs w:val="28"/>
        </w:rPr>
        <w:t>ị</w:t>
      </w:r>
      <w:r w:rsidR="006C4272" w:rsidRPr="007C43EE">
        <w:rPr>
          <w:rFonts w:eastAsia="Times New Roman" w:cs="Times New Roman"/>
          <w:i/>
          <w:iCs/>
          <w:spacing w:val="-14"/>
          <w:szCs w:val="28"/>
          <w:lang w:val="vi-VN"/>
        </w:rPr>
        <w:t>nh s</w:t>
      </w:r>
      <w:r w:rsidR="006C4272" w:rsidRPr="007C43EE">
        <w:rPr>
          <w:rFonts w:eastAsia="Times New Roman" w:cs="Times New Roman"/>
          <w:i/>
          <w:iCs/>
          <w:spacing w:val="-14"/>
          <w:szCs w:val="28"/>
        </w:rPr>
        <w:t xml:space="preserve">ố </w:t>
      </w:r>
      <w:r w:rsidR="00707E37" w:rsidRPr="007C43EE">
        <w:rPr>
          <w:rFonts w:eastAsia="Times New Roman" w:cs="Times New Roman"/>
          <w:i/>
          <w:iCs/>
          <w:spacing w:val="-14"/>
          <w:szCs w:val="28"/>
        </w:rPr>
        <w:t>……</w:t>
      </w:r>
      <w:r w:rsidR="006C4272" w:rsidRPr="007C43EE">
        <w:rPr>
          <w:rFonts w:eastAsia="Times New Roman" w:cs="Times New Roman"/>
          <w:i/>
          <w:iCs/>
          <w:spacing w:val="-14"/>
          <w:szCs w:val="28"/>
          <w:lang w:val="vi-VN"/>
        </w:rPr>
        <w:t>/</w:t>
      </w:r>
      <w:r w:rsidR="00707E37" w:rsidRPr="007C43EE">
        <w:rPr>
          <w:rFonts w:eastAsia="Times New Roman" w:cs="Times New Roman"/>
          <w:i/>
          <w:iCs/>
          <w:spacing w:val="-14"/>
          <w:szCs w:val="28"/>
        </w:rPr>
        <w:t>2025/</w:t>
      </w:r>
      <w:r w:rsidR="006C4272" w:rsidRPr="007C43EE">
        <w:rPr>
          <w:rFonts w:eastAsia="Times New Roman" w:cs="Times New Roman"/>
          <w:i/>
          <w:iCs/>
          <w:spacing w:val="-14"/>
          <w:szCs w:val="28"/>
          <w:lang w:val="vi-VN"/>
        </w:rPr>
        <w:t>QĐ-UBND</w:t>
      </w:r>
      <w:r w:rsidR="007C43EE" w:rsidRPr="007C43EE">
        <w:rPr>
          <w:rFonts w:eastAsia="Times New Roman" w:cs="Times New Roman"/>
          <w:i/>
          <w:iCs/>
          <w:spacing w:val="-14"/>
          <w:szCs w:val="28"/>
        </w:rPr>
        <w:t xml:space="preserve"> của UBND tỉnh Thanh Hóa</w:t>
      </w:r>
      <w:r w:rsidR="006C4272" w:rsidRPr="007C43EE">
        <w:rPr>
          <w:rFonts w:eastAsia="Times New Roman" w:cs="Times New Roman"/>
          <w:i/>
          <w:iCs/>
          <w:spacing w:val="-14"/>
          <w:szCs w:val="28"/>
          <w:lang w:val="vi-VN"/>
        </w:rPr>
        <w:t>)</w:t>
      </w:r>
    </w:p>
    <w:p w14:paraId="7DC6DB06" w14:textId="77777777" w:rsidR="00607CBB" w:rsidRPr="008F3D80" w:rsidRDefault="00607CBB" w:rsidP="00451C58">
      <w:pPr>
        <w:shd w:val="clear" w:color="auto" w:fill="FFFFFF"/>
        <w:spacing w:after="0" w:line="264" w:lineRule="auto"/>
        <w:jc w:val="center"/>
        <w:rPr>
          <w:rFonts w:eastAsia="Times New Roman" w:cs="Times New Roman"/>
          <w:b/>
          <w:bCs/>
          <w:sz w:val="12"/>
          <w:szCs w:val="18"/>
          <w:lang w:val="vi-VN"/>
        </w:rPr>
      </w:pPr>
      <w:bookmarkStart w:id="6" w:name="chuong_1"/>
    </w:p>
    <w:p w14:paraId="124D37A4" w14:textId="77777777" w:rsidR="006B771C" w:rsidRPr="00BA1AE7" w:rsidRDefault="006B771C" w:rsidP="006B771C">
      <w:pPr>
        <w:shd w:val="clear" w:color="auto" w:fill="FFFFFF"/>
        <w:spacing w:after="0" w:line="264" w:lineRule="auto"/>
        <w:jc w:val="center"/>
        <w:rPr>
          <w:rFonts w:eastAsia="Times New Roman" w:cs="Times New Roman"/>
          <w:b/>
          <w:bCs/>
          <w:sz w:val="16"/>
          <w:szCs w:val="28"/>
          <w:lang w:val="vi-VN"/>
        </w:rPr>
      </w:pPr>
    </w:p>
    <w:p w14:paraId="50CD6665" w14:textId="77777777" w:rsidR="006C4272" w:rsidRPr="0064405E" w:rsidRDefault="006C4272" w:rsidP="006B771C">
      <w:pPr>
        <w:shd w:val="clear" w:color="auto" w:fill="FFFFFF"/>
        <w:spacing w:after="0" w:line="264" w:lineRule="auto"/>
        <w:jc w:val="center"/>
        <w:rPr>
          <w:rFonts w:eastAsia="Times New Roman" w:cs="Times New Roman"/>
          <w:szCs w:val="28"/>
        </w:rPr>
      </w:pPr>
      <w:r w:rsidRPr="0064405E">
        <w:rPr>
          <w:rFonts w:eastAsia="Times New Roman" w:cs="Times New Roman"/>
          <w:b/>
          <w:bCs/>
          <w:szCs w:val="28"/>
          <w:lang w:val="vi-VN"/>
        </w:rPr>
        <w:t>Chương I</w:t>
      </w:r>
      <w:bookmarkEnd w:id="6"/>
    </w:p>
    <w:p w14:paraId="72DE1C36" w14:textId="77777777" w:rsidR="006C4272" w:rsidRPr="0064405E" w:rsidRDefault="006C4272" w:rsidP="006B771C">
      <w:pPr>
        <w:shd w:val="clear" w:color="auto" w:fill="FFFFFF"/>
        <w:spacing w:after="0" w:line="264" w:lineRule="auto"/>
        <w:jc w:val="center"/>
        <w:rPr>
          <w:rFonts w:eastAsia="Times New Roman" w:cs="Times New Roman"/>
          <w:szCs w:val="28"/>
        </w:rPr>
      </w:pPr>
      <w:bookmarkStart w:id="7" w:name="chuong_1_name"/>
      <w:r w:rsidRPr="0064405E">
        <w:rPr>
          <w:rFonts w:eastAsia="Times New Roman" w:cs="Times New Roman"/>
          <w:b/>
          <w:bCs/>
          <w:szCs w:val="28"/>
          <w:lang w:val="vi-VN"/>
        </w:rPr>
        <w:t>QUY ĐỊNH CHUNG</w:t>
      </w:r>
      <w:bookmarkEnd w:id="7"/>
    </w:p>
    <w:p w14:paraId="4DED368F" w14:textId="77777777" w:rsidR="00607CBB" w:rsidRPr="008F3D80" w:rsidRDefault="00607CBB" w:rsidP="006B771C">
      <w:pPr>
        <w:shd w:val="clear" w:color="auto" w:fill="FFFFFF"/>
        <w:spacing w:after="0" w:line="264" w:lineRule="auto"/>
        <w:ind w:firstLine="720"/>
        <w:jc w:val="both"/>
        <w:rPr>
          <w:rFonts w:eastAsia="Times New Roman" w:cs="Times New Roman"/>
          <w:b/>
          <w:bCs/>
          <w:sz w:val="6"/>
          <w:szCs w:val="28"/>
          <w:lang w:val="vi-VN"/>
        </w:rPr>
      </w:pPr>
      <w:bookmarkStart w:id="8" w:name="dieu_1_1"/>
    </w:p>
    <w:p w14:paraId="7BB4489E" w14:textId="77777777" w:rsidR="00465C95" w:rsidRPr="00465C95" w:rsidRDefault="00465C95" w:rsidP="006B771C">
      <w:pPr>
        <w:shd w:val="clear" w:color="auto" w:fill="FFFFFF"/>
        <w:spacing w:after="0" w:line="264" w:lineRule="auto"/>
        <w:ind w:firstLine="720"/>
        <w:jc w:val="both"/>
        <w:rPr>
          <w:rFonts w:eastAsia="Times New Roman" w:cs="Times New Roman"/>
          <w:b/>
          <w:bCs/>
          <w:sz w:val="12"/>
          <w:szCs w:val="28"/>
          <w:lang w:val="vi-VN"/>
        </w:rPr>
      </w:pPr>
    </w:p>
    <w:p w14:paraId="2052D801" w14:textId="77777777" w:rsidR="006C4272" w:rsidRPr="009A33F7" w:rsidRDefault="006C4272" w:rsidP="006B3E33">
      <w:pPr>
        <w:shd w:val="clear" w:color="auto" w:fill="FFFFFF"/>
        <w:spacing w:before="40" w:after="40" w:line="300" w:lineRule="auto"/>
        <w:ind w:firstLine="720"/>
        <w:jc w:val="both"/>
        <w:rPr>
          <w:rFonts w:eastAsia="Times New Roman" w:cs="Times New Roman"/>
          <w:b/>
          <w:bCs/>
          <w:szCs w:val="28"/>
        </w:rPr>
      </w:pPr>
      <w:r w:rsidRPr="009A33F7">
        <w:rPr>
          <w:rFonts w:eastAsia="Times New Roman" w:cs="Times New Roman"/>
          <w:b/>
          <w:bCs/>
          <w:szCs w:val="28"/>
          <w:lang w:val="vi-VN"/>
        </w:rPr>
        <w:t>Điều 1. Phạm vi điều chỉnh</w:t>
      </w:r>
      <w:bookmarkEnd w:id="8"/>
    </w:p>
    <w:p w14:paraId="25355FDA" w14:textId="0B63A81A" w:rsidR="0028566E" w:rsidRPr="00141149" w:rsidRDefault="0028566E" w:rsidP="006B3E33">
      <w:pPr>
        <w:shd w:val="clear" w:color="auto" w:fill="FFFFFF"/>
        <w:spacing w:before="40" w:after="40" w:line="300" w:lineRule="auto"/>
        <w:ind w:firstLine="720"/>
        <w:jc w:val="both"/>
        <w:rPr>
          <w:rFonts w:eastAsia="Times New Roman" w:cs="Times New Roman"/>
          <w:szCs w:val="28"/>
        </w:rPr>
      </w:pPr>
      <w:r w:rsidRPr="00141149">
        <w:rPr>
          <w:rFonts w:eastAsia="Times New Roman" w:cs="Times New Roman"/>
          <w:szCs w:val="28"/>
        </w:rPr>
        <w:t xml:space="preserve">Quy chế này quy định </w:t>
      </w:r>
      <w:r w:rsidR="00615944">
        <w:rPr>
          <w:rFonts w:eastAsia="Times New Roman" w:cs="Times New Roman"/>
          <w:szCs w:val="28"/>
        </w:rPr>
        <w:t xml:space="preserve">các hoạt động </w:t>
      </w:r>
      <w:r w:rsidR="00882858" w:rsidRPr="00141149">
        <w:rPr>
          <w:rFonts w:eastAsia="Times New Roman" w:cs="Times New Roman"/>
          <w:szCs w:val="28"/>
        </w:rPr>
        <w:t>về quản lý</w:t>
      </w:r>
      <w:r w:rsidR="001314A4">
        <w:rPr>
          <w:rFonts w:eastAsia="Times New Roman" w:cs="Times New Roman"/>
          <w:szCs w:val="28"/>
        </w:rPr>
        <w:t>, bảo vệ và phát huy giá trị</w:t>
      </w:r>
      <w:r w:rsidR="00882858" w:rsidRPr="00141149">
        <w:rPr>
          <w:rFonts w:eastAsia="Times New Roman" w:cs="Times New Roman"/>
          <w:szCs w:val="28"/>
        </w:rPr>
        <w:t xml:space="preserve"> di </w:t>
      </w:r>
      <w:r w:rsidR="00721EBD">
        <w:rPr>
          <w:rFonts w:eastAsia="Times New Roman" w:cs="Times New Roman"/>
          <w:szCs w:val="28"/>
        </w:rPr>
        <w:t>sản văn hóa</w:t>
      </w:r>
      <w:r w:rsidR="00882858" w:rsidRPr="00615944">
        <w:rPr>
          <w:rFonts w:eastAsia="Times New Roman" w:cs="Times New Roman"/>
          <w:szCs w:val="28"/>
        </w:rPr>
        <w:t xml:space="preserve"> </w:t>
      </w:r>
      <w:r w:rsidR="00615944" w:rsidRPr="00615944">
        <w:rPr>
          <w:rFonts w:cs="Times New Roman"/>
          <w:color w:val="000000"/>
          <w:szCs w:val="28"/>
          <w:shd w:val="clear" w:color="auto" w:fill="FFFFFF"/>
        </w:rPr>
        <w:t>(bao gồm di sản văn hóa vật thể</w:t>
      </w:r>
      <w:r w:rsidR="001C7072">
        <w:rPr>
          <w:rFonts w:cs="Times New Roman"/>
          <w:color w:val="000000"/>
          <w:szCs w:val="28"/>
          <w:shd w:val="clear" w:color="auto" w:fill="FFFFFF"/>
        </w:rPr>
        <w:t xml:space="preserve">, di sản văn hóa </w:t>
      </w:r>
      <w:r w:rsidR="00615944" w:rsidRPr="00615944">
        <w:rPr>
          <w:rFonts w:cs="Times New Roman"/>
          <w:color w:val="000000"/>
          <w:szCs w:val="28"/>
          <w:shd w:val="clear" w:color="auto" w:fill="FFFFFF"/>
        </w:rPr>
        <w:t>phi vật thể</w:t>
      </w:r>
      <w:r w:rsidR="001C7072">
        <w:rPr>
          <w:rFonts w:cs="Times New Roman"/>
          <w:color w:val="000000"/>
          <w:szCs w:val="28"/>
          <w:shd w:val="clear" w:color="auto" w:fill="FFFFFF"/>
        </w:rPr>
        <w:t>, di sản tư liệu</w:t>
      </w:r>
      <w:r w:rsidR="00615944" w:rsidRPr="00615944">
        <w:rPr>
          <w:rFonts w:cs="Times New Roman"/>
          <w:color w:val="000000"/>
          <w:szCs w:val="28"/>
          <w:shd w:val="clear" w:color="auto" w:fill="FFFFFF"/>
        </w:rPr>
        <w:t xml:space="preserve">) trên địa bàn tỉnh </w:t>
      </w:r>
      <w:r w:rsidR="00615944">
        <w:rPr>
          <w:rFonts w:cs="Times New Roman"/>
          <w:color w:val="000000"/>
          <w:szCs w:val="28"/>
          <w:shd w:val="clear" w:color="auto" w:fill="FFFFFF"/>
        </w:rPr>
        <w:t>Thanh Hóa</w:t>
      </w:r>
      <w:r w:rsidR="00615944" w:rsidRPr="00615944">
        <w:rPr>
          <w:rFonts w:cs="Times New Roman"/>
          <w:color w:val="000000"/>
          <w:szCs w:val="28"/>
          <w:shd w:val="clear" w:color="auto" w:fill="FFFFFF"/>
        </w:rPr>
        <w:t xml:space="preserve"> đã được </w:t>
      </w:r>
      <w:r w:rsidR="004B1330">
        <w:rPr>
          <w:rFonts w:cs="Times New Roman"/>
          <w:color w:val="000000"/>
          <w:szCs w:val="28"/>
          <w:shd w:val="clear" w:color="auto" w:fill="FFFFFF"/>
        </w:rPr>
        <w:t xml:space="preserve">UNESCO, </w:t>
      </w:r>
      <w:r w:rsidR="004B1330" w:rsidRPr="00615944">
        <w:rPr>
          <w:rFonts w:cs="Times New Roman"/>
          <w:color w:val="000000"/>
          <w:szCs w:val="28"/>
          <w:shd w:val="clear" w:color="auto" w:fill="FFFFFF"/>
        </w:rPr>
        <w:t xml:space="preserve">cơ quan nhà nước </w:t>
      </w:r>
      <w:r w:rsidR="004B1330">
        <w:rPr>
          <w:rFonts w:cs="Times New Roman"/>
          <w:color w:val="000000"/>
          <w:szCs w:val="28"/>
          <w:shd w:val="clear" w:color="auto" w:fill="FFFFFF"/>
        </w:rPr>
        <w:t xml:space="preserve">công nhận, ghi danh, ghi danh bổ sung và </w:t>
      </w:r>
      <w:r w:rsidR="00615944" w:rsidRPr="00615944">
        <w:rPr>
          <w:rFonts w:cs="Times New Roman"/>
          <w:color w:val="000000"/>
          <w:szCs w:val="28"/>
          <w:shd w:val="clear" w:color="auto" w:fill="FFFFFF"/>
        </w:rPr>
        <w:t>xếp hạng</w:t>
      </w:r>
      <w:r w:rsidR="00615944">
        <w:rPr>
          <w:rFonts w:cs="Times New Roman"/>
          <w:color w:val="000000"/>
          <w:szCs w:val="28"/>
          <w:shd w:val="clear" w:color="auto" w:fill="FFFFFF"/>
        </w:rPr>
        <w:t>, phê duyệt D</w:t>
      </w:r>
      <w:r w:rsidR="00615944" w:rsidRPr="00615944">
        <w:rPr>
          <w:rFonts w:cs="Times New Roman"/>
          <w:color w:val="000000"/>
          <w:szCs w:val="28"/>
          <w:shd w:val="clear" w:color="auto" w:fill="FFFFFF"/>
        </w:rPr>
        <w:t>anh mục kiểm kê theo quy định của Luật Di sả</w:t>
      </w:r>
      <w:r w:rsidR="00615944">
        <w:rPr>
          <w:rFonts w:cs="Times New Roman"/>
          <w:color w:val="000000"/>
          <w:szCs w:val="28"/>
          <w:shd w:val="clear" w:color="auto" w:fill="FFFFFF"/>
        </w:rPr>
        <w:t>n văn hóa.</w:t>
      </w:r>
    </w:p>
    <w:p w14:paraId="4CCBBC8A" w14:textId="3F0CD95E" w:rsidR="00500A5D" w:rsidRPr="00500A5D" w:rsidRDefault="00FA0E5A" w:rsidP="006B3E33">
      <w:pPr>
        <w:pStyle w:val="NormalWeb"/>
        <w:shd w:val="clear" w:color="auto" w:fill="FFFFFF"/>
        <w:spacing w:before="40" w:beforeAutospacing="0" w:after="40" w:afterAutospacing="0" w:line="300" w:lineRule="auto"/>
        <w:ind w:firstLine="700"/>
        <w:rPr>
          <w:b/>
          <w:bCs/>
          <w:sz w:val="28"/>
          <w:szCs w:val="28"/>
          <w:lang w:val="vi-VN"/>
        </w:rPr>
      </w:pPr>
      <w:bookmarkStart w:id="9" w:name="dieu_2_1"/>
      <w:r>
        <w:rPr>
          <w:b/>
          <w:bCs/>
          <w:sz w:val="28"/>
          <w:szCs w:val="28"/>
        </w:rPr>
        <w:t>Điều 2</w:t>
      </w:r>
      <w:r w:rsidR="00BE7FAC" w:rsidRPr="00BE7FAC">
        <w:rPr>
          <w:b/>
          <w:bCs/>
          <w:sz w:val="28"/>
          <w:szCs w:val="28"/>
        </w:rPr>
        <w:t xml:space="preserve">. </w:t>
      </w:r>
      <w:r w:rsidR="006C4272" w:rsidRPr="00BE7FAC">
        <w:rPr>
          <w:b/>
          <w:bCs/>
          <w:sz w:val="28"/>
          <w:szCs w:val="28"/>
          <w:lang w:val="vi-VN"/>
        </w:rPr>
        <w:t>Đối tượng áp dụng</w:t>
      </w:r>
      <w:bookmarkEnd w:id="9"/>
    </w:p>
    <w:p w14:paraId="2FDB507A" w14:textId="503A9EFD" w:rsidR="00965B3B" w:rsidRPr="00965B3B" w:rsidRDefault="00DA696D" w:rsidP="006B3E33">
      <w:pPr>
        <w:shd w:val="clear" w:color="auto" w:fill="FFFFFF"/>
        <w:spacing w:before="40" w:after="40" w:line="300" w:lineRule="auto"/>
        <w:ind w:firstLine="720"/>
        <w:jc w:val="both"/>
        <w:rPr>
          <w:rFonts w:eastAsia="Times New Roman" w:cs="Times New Roman"/>
          <w:b/>
          <w:bCs/>
          <w:szCs w:val="28"/>
          <w:lang w:val="vi-VN"/>
        </w:rPr>
      </w:pPr>
      <w:r w:rsidRPr="00965B3B">
        <w:rPr>
          <w:rFonts w:eastAsia="Times New Roman" w:cs="Times New Roman"/>
          <w:szCs w:val="28"/>
        </w:rPr>
        <w:t xml:space="preserve">Quy chế này áp dụng đối với </w:t>
      </w:r>
      <w:r w:rsidR="00B075BC" w:rsidRPr="00965B3B">
        <w:rPr>
          <w:rFonts w:eastAsia="Times New Roman" w:cs="Times New Roman"/>
          <w:szCs w:val="28"/>
        </w:rPr>
        <w:t xml:space="preserve">Sở, ban, ngành thuộc </w:t>
      </w:r>
      <w:r w:rsidR="00FF2BA0">
        <w:rPr>
          <w:rFonts w:eastAsia="Times New Roman" w:cs="Times New Roman"/>
          <w:szCs w:val="28"/>
        </w:rPr>
        <w:t>Ủy ban nhân dân</w:t>
      </w:r>
      <w:r w:rsidR="00B075BC" w:rsidRPr="00965B3B">
        <w:rPr>
          <w:rFonts w:eastAsia="Times New Roman" w:cs="Times New Roman"/>
          <w:szCs w:val="28"/>
        </w:rPr>
        <w:t xml:space="preserve"> tỉnh; </w:t>
      </w:r>
      <w:r w:rsidR="00FF2BA0">
        <w:rPr>
          <w:rFonts w:eastAsia="Times New Roman" w:cs="Times New Roman"/>
          <w:szCs w:val="28"/>
        </w:rPr>
        <w:t>Ủy ban nhân dân cấp</w:t>
      </w:r>
      <w:r w:rsidR="00B075BC" w:rsidRPr="00965B3B">
        <w:rPr>
          <w:rFonts w:eastAsia="Times New Roman" w:cs="Times New Roman"/>
          <w:szCs w:val="28"/>
        </w:rPr>
        <w:t xml:space="preserve"> </w:t>
      </w:r>
      <w:r w:rsidR="00CE11A7" w:rsidRPr="00965B3B">
        <w:rPr>
          <w:rFonts w:eastAsia="Times New Roman" w:cs="Times New Roman"/>
          <w:szCs w:val="28"/>
        </w:rPr>
        <w:t xml:space="preserve">xã; </w:t>
      </w:r>
      <w:bookmarkStart w:id="10" w:name="dieu_3_1"/>
      <w:r w:rsidR="00965B3B" w:rsidRPr="00965B3B">
        <w:rPr>
          <w:rFonts w:cs="Times New Roman"/>
          <w:color w:val="000000"/>
          <w:szCs w:val="28"/>
          <w:shd w:val="clear" w:color="auto" w:fill="FFFFFF"/>
        </w:rPr>
        <w:t>các</w:t>
      </w:r>
      <w:r w:rsidR="00FA0E5A">
        <w:rPr>
          <w:rFonts w:cs="Times New Roman"/>
          <w:color w:val="000000"/>
          <w:szCs w:val="28"/>
          <w:shd w:val="clear" w:color="auto" w:fill="FFFFFF"/>
        </w:rPr>
        <w:t xml:space="preserve"> cơ quan,</w:t>
      </w:r>
      <w:r w:rsidR="00965B3B" w:rsidRPr="00965B3B">
        <w:rPr>
          <w:rFonts w:cs="Times New Roman"/>
          <w:color w:val="000000"/>
          <w:szCs w:val="28"/>
          <w:shd w:val="clear" w:color="auto" w:fill="FFFFFF"/>
        </w:rPr>
        <w:t xml:space="preserve"> tổ chức, </w:t>
      </w:r>
      <w:r w:rsidR="00FA0E5A">
        <w:rPr>
          <w:rFonts w:cs="Times New Roman"/>
          <w:color w:val="000000"/>
          <w:szCs w:val="28"/>
          <w:shd w:val="clear" w:color="auto" w:fill="FFFFFF"/>
        </w:rPr>
        <w:t xml:space="preserve">đơn vị, </w:t>
      </w:r>
      <w:r w:rsidR="00965B3B" w:rsidRPr="00965B3B">
        <w:rPr>
          <w:rFonts w:cs="Times New Roman"/>
          <w:color w:val="000000"/>
          <w:szCs w:val="28"/>
          <w:shd w:val="clear" w:color="auto" w:fill="FFFFFF"/>
        </w:rPr>
        <w:t>cá nhân Việt Nam</w:t>
      </w:r>
      <w:r w:rsidR="007E67C8">
        <w:rPr>
          <w:rFonts w:cs="Times New Roman"/>
          <w:color w:val="000000"/>
          <w:szCs w:val="28"/>
          <w:shd w:val="clear" w:color="auto" w:fill="FFFFFF"/>
        </w:rPr>
        <w:t xml:space="preserve">, </w:t>
      </w:r>
      <w:r w:rsidR="007E67C8">
        <w:t>các tổ chức, cá nhân người nước ngoài định cư tại Việt Nam</w:t>
      </w:r>
      <w:r w:rsidR="00965B3B" w:rsidRPr="00965B3B">
        <w:rPr>
          <w:rFonts w:cs="Times New Roman"/>
          <w:color w:val="000000"/>
          <w:szCs w:val="28"/>
          <w:shd w:val="clear" w:color="auto" w:fill="FFFFFF"/>
        </w:rPr>
        <w:t xml:space="preserve">; người Việt Nam định cư ở nước ngoài có liên quan đến </w:t>
      </w:r>
      <w:r w:rsidR="00FA0E5A">
        <w:rPr>
          <w:rFonts w:cs="Times New Roman"/>
          <w:color w:val="000000"/>
          <w:szCs w:val="28"/>
          <w:shd w:val="clear" w:color="auto" w:fill="FFFFFF"/>
        </w:rPr>
        <w:t>quản lý, bảo vệ và phát huy giá trị</w:t>
      </w:r>
      <w:r w:rsidR="00965B3B" w:rsidRPr="00965B3B">
        <w:rPr>
          <w:rFonts w:cs="Times New Roman"/>
          <w:color w:val="000000"/>
          <w:szCs w:val="28"/>
          <w:shd w:val="clear" w:color="auto" w:fill="FFFFFF"/>
        </w:rPr>
        <w:t xml:space="preserve"> di sản văn hóa trên địa bàn tỉnh Thanh Hóa.</w:t>
      </w:r>
      <w:r w:rsidR="00965B3B" w:rsidRPr="00965B3B">
        <w:rPr>
          <w:rFonts w:eastAsia="Times New Roman" w:cs="Times New Roman"/>
          <w:b/>
          <w:bCs/>
          <w:szCs w:val="28"/>
          <w:lang w:val="vi-VN"/>
        </w:rPr>
        <w:t xml:space="preserve"> </w:t>
      </w:r>
    </w:p>
    <w:p w14:paraId="291B62B8" w14:textId="1DBF245F" w:rsidR="006C4272" w:rsidRPr="009A33F7" w:rsidRDefault="00FA0E5A" w:rsidP="006B3E33">
      <w:pPr>
        <w:shd w:val="clear" w:color="auto" w:fill="FFFFFF"/>
        <w:spacing w:before="40" w:after="40" w:line="300" w:lineRule="auto"/>
        <w:ind w:firstLine="720"/>
        <w:jc w:val="both"/>
        <w:rPr>
          <w:rFonts w:eastAsia="Times New Roman" w:cs="Times New Roman"/>
          <w:szCs w:val="28"/>
        </w:rPr>
      </w:pPr>
      <w:r>
        <w:rPr>
          <w:rFonts w:eastAsia="Times New Roman" w:cs="Times New Roman"/>
          <w:b/>
          <w:bCs/>
          <w:szCs w:val="28"/>
          <w:lang w:val="vi-VN"/>
        </w:rPr>
        <w:t>Điều 3</w:t>
      </w:r>
      <w:r w:rsidR="006C4272" w:rsidRPr="009A33F7">
        <w:rPr>
          <w:rFonts w:eastAsia="Times New Roman" w:cs="Times New Roman"/>
          <w:b/>
          <w:bCs/>
          <w:szCs w:val="28"/>
          <w:lang w:val="vi-VN"/>
        </w:rPr>
        <w:t>. Nguyên tắc chung</w:t>
      </w:r>
      <w:bookmarkEnd w:id="10"/>
    </w:p>
    <w:p w14:paraId="1AA6F23B" w14:textId="4812213A" w:rsidR="006C4272" w:rsidRPr="009A33F7" w:rsidRDefault="00ED30AE" w:rsidP="006B3E33">
      <w:pPr>
        <w:shd w:val="clear" w:color="auto" w:fill="FFFFFF"/>
        <w:spacing w:before="40" w:after="40" w:line="300" w:lineRule="auto"/>
        <w:ind w:firstLine="720"/>
        <w:jc w:val="both"/>
        <w:rPr>
          <w:rFonts w:eastAsia="Times New Roman" w:cs="Times New Roman"/>
          <w:szCs w:val="28"/>
        </w:rPr>
      </w:pPr>
      <w:r w:rsidRPr="005B3AA1">
        <w:rPr>
          <w:rFonts w:eastAsia="Times New Roman" w:cs="Times New Roman"/>
          <w:szCs w:val="28"/>
          <w:lang w:val="vi-VN"/>
        </w:rPr>
        <w:t>1.</w:t>
      </w:r>
      <w:r w:rsidRPr="005B3AA1">
        <w:rPr>
          <w:rFonts w:eastAsia="Times New Roman" w:cs="Times New Roman"/>
          <w:szCs w:val="28"/>
        </w:rPr>
        <w:t xml:space="preserve"> </w:t>
      </w:r>
      <w:r w:rsidR="006C4272" w:rsidRPr="005B3AA1">
        <w:rPr>
          <w:rFonts w:eastAsia="Times New Roman" w:cs="Times New Roman"/>
          <w:szCs w:val="28"/>
          <w:lang w:val="vi-VN"/>
        </w:rPr>
        <w:t xml:space="preserve">Hoạt động quản lý, bảo vệ và phát huy giá trị </w:t>
      </w:r>
      <w:r w:rsidR="0077431E" w:rsidRPr="009A33F7">
        <w:rPr>
          <w:rFonts w:eastAsia="Times New Roman" w:cs="Times New Roman"/>
          <w:szCs w:val="28"/>
        </w:rPr>
        <w:t xml:space="preserve">di </w:t>
      </w:r>
      <w:r w:rsidR="0077431E">
        <w:rPr>
          <w:rFonts w:eastAsia="Times New Roman" w:cs="Times New Roman"/>
          <w:szCs w:val="28"/>
        </w:rPr>
        <w:t>sản văn hóa</w:t>
      </w:r>
      <w:r w:rsidR="0077431E" w:rsidRPr="009A33F7">
        <w:rPr>
          <w:rFonts w:eastAsia="Times New Roman" w:cs="Times New Roman"/>
          <w:szCs w:val="28"/>
        </w:rPr>
        <w:t xml:space="preserve"> </w:t>
      </w:r>
      <w:r w:rsidR="005B3AA1" w:rsidRPr="005B3AA1">
        <w:rPr>
          <w:rFonts w:cs="Times New Roman"/>
          <w:color w:val="000000"/>
          <w:szCs w:val="28"/>
          <w:shd w:val="clear" w:color="auto" w:fill="FFFFFF"/>
        </w:rPr>
        <w:t xml:space="preserve">thuộc thẩm quyền quản lý của Ủy ban nhân dân tỉnh </w:t>
      </w:r>
      <w:r w:rsidR="006C4272" w:rsidRPr="005B3AA1">
        <w:rPr>
          <w:rFonts w:eastAsia="Times New Roman" w:cs="Times New Roman"/>
          <w:szCs w:val="28"/>
          <w:lang w:val="vi-VN"/>
        </w:rPr>
        <w:t>phải</w:t>
      </w:r>
      <w:r w:rsidR="006C4272" w:rsidRPr="009A33F7">
        <w:rPr>
          <w:rFonts w:eastAsia="Times New Roman" w:cs="Times New Roman"/>
          <w:szCs w:val="28"/>
          <w:lang w:val="vi-VN"/>
        </w:rPr>
        <w:t xml:space="preserve"> </w:t>
      </w:r>
      <w:r w:rsidR="002F5C07">
        <w:rPr>
          <w:rFonts w:eastAsia="Times New Roman" w:cs="Times New Roman"/>
          <w:color w:val="000000"/>
          <w:szCs w:val="28"/>
        </w:rPr>
        <w:t xml:space="preserve">đảm bảo tuân thủ quy định của pháp luật về Di sản văn hóa, </w:t>
      </w:r>
      <w:r w:rsidR="005D46A3" w:rsidRPr="009A33F7">
        <w:rPr>
          <w:rFonts w:eastAsia="Times New Roman" w:cs="Times New Roman"/>
          <w:color w:val="000000"/>
          <w:szCs w:val="28"/>
        </w:rPr>
        <w:t>các quy định pháp luật hiện hành</w:t>
      </w:r>
      <w:r w:rsidR="002F5C07">
        <w:rPr>
          <w:rFonts w:eastAsia="Times New Roman" w:cs="Times New Roman"/>
          <w:color w:val="000000"/>
          <w:szCs w:val="28"/>
        </w:rPr>
        <w:t xml:space="preserve"> của Nhà nước và của tỉnh có liên quan</w:t>
      </w:r>
      <w:r w:rsidR="005D46A3" w:rsidRPr="009A33F7">
        <w:rPr>
          <w:rFonts w:eastAsia="Times New Roman" w:cs="Times New Roman"/>
          <w:color w:val="000000"/>
          <w:szCs w:val="28"/>
        </w:rPr>
        <w:t>.</w:t>
      </w:r>
    </w:p>
    <w:p w14:paraId="5CA35935" w14:textId="3C5144BB" w:rsidR="00AB0551" w:rsidRDefault="005B3AA1"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2</w:t>
      </w:r>
      <w:r w:rsidR="005D46A3" w:rsidRPr="009A33F7">
        <w:rPr>
          <w:rFonts w:eastAsia="Times New Roman" w:cs="Times New Roman"/>
          <w:color w:val="000000"/>
          <w:szCs w:val="28"/>
        </w:rPr>
        <w:t xml:space="preserve">. </w:t>
      </w:r>
      <w:r w:rsidR="00290696">
        <w:rPr>
          <w:rFonts w:eastAsia="Times New Roman" w:cs="Times New Roman"/>
          <w:color w:val="000000"/>
          <w:szCs w:val="28"/>
        </w:rPr>
        <w:t>Bảo đảm sự</w:t>
      </w:r>
      <w:r w:rsidR="005D46A3" w:rsidRPr="009A33F7">
        <w:rPr>
          <w:rFonts w:eastAsia="Times New Roman" w:cs="Times New Roman"/>
          <w:color w:val="000000"/>
          <w:szCs w:val="28"/>
        </w:rPr>
        <w:t xml:space="preserve"> phối hợp chặt chẽ, hiệu quả giữa các </w:t>
      </w:r>
      <w:r w:rsidR="00290696">
        <w:rPr>
          <w:rFonts w:eastAsia="Times New Roman" w:cs="Times New Roman"/>
          <w:color w:val="000000"/>
          <w:szCs w:val="28"/>
        </w:rPr>
        <w:t>cơ quan, đơn vị,</w:t>
      </w:r>
      <w:r w:rsidR="005D46A3" w:rsidRPr="009A33F7">
        <w:rPr>
          <w:rFonts w:eastAsia="Times New Roman" w:cs="Times New Roman"/>
          <w:color w:val="000000"/>
          <w:szCs w:val="28"/>
        </w:rPr>
        <w:t xml:space="preserve"> tổ chức, cá nhân </w:t>
      </w:r>
      <w:r w:rsidR="00290696">
        <w:rPr>
          <w:rFonts w:eastAsia="Times New Roman" w:cs="Times New Roman"/>
          <w:color w:val="000000"/>
          <w:szCs w:val="28"/>
        </w:rPr>
        <w:t xml:space="preserve">thực hiện </w:t>
      </w:r>
      <w:r w:rsidR="00AE5C7F">
        <w:rPr>
          <w:rFonts w:eastAsia="Times New Roman" w:cs="Times New Roman"/>
          <w:color w:val="000000"/>
          <w:szCs w:val="28"/>
        </w:rPr>
        <w:t>quản lý n</w:t>
      </w:r>
      <w:r w:rsidR="00290696">
        <w:rPr>
          <w:rFonts w:eastAsia="Times New Roman" w:cs="Times New Roman"/>
          <w:color w:val="000000"/>
          <w:szCs w:val="28"/>
        </w:rPr>
        <w:t xml:space="preserve">hà nước về </w:t>
      </w:r>
      <w:r w:rsidR="0077431E" w:rsidRPr="009A33F7">
        <w:rPr>
          <w:rFonts w:eastAsia="Times New Roman" w:cs="Times New Roman"/>
          <w:szCs w:val="28"/>
        </w:rPr>
        <w:t xml:space="preserve">di </w:t>
      </w:r>
      <w:r w:rsidR="0077431E">
        <w:rPr>
          <w:rFonts w:eastAsia="Times New Roman" w:cs="Times New Roman"/>
          <w:szCs w:val="28"/>
        </w:rPr>
        <w:t>sản văn hóa</w:t>
      </w:r>
      <w:r w:rsidR="0077431E" w:rsidRPr="009A33F7">
        <w:rPr>
          <w:rFonts w:eastAsia="Times New Roman" w:cs="Times New Roman"/>
          <w:szCs w:val="28"/>
        </w:rPr>
        <w:t xml:space="preserve"> </w:t>
      </w:r>
      <w:r w:rsidR="00290696">
        <w:rPr>
          <w:rFonts w:eastAsia="Times New Roman" w:cs="Times New Roman"/>
          <w:color w:val="000000"/>
          <w:szCs w:val="28"/>
        </w:rPr>
        <w:t>trên địa bàn tỉnh</w:t>
      </w:r>
      <w:r w:rsidR="005D46A3" w:rsidRPr="009A33F7">
        <w:rPr>
          <w:rFonts w:eastAsia="Times New Roman" w:cs="Times New Roman"/>
          <w:color w:val="000000"/>
          <w:szCs w:val="28"/>
        </w:rPr>
        <w:t>.</w:t>
      </w:r>
      <w:bookmarkStart w:id="11" w:name="muc_2"/>
    </w:p>
    <w:p w14:paraId="71E8CFD5" w14:textId="77777777" w:rsidR="00C16E96" w:rsidRPr="00C16E96" w:rsidRDefault="00C16E96" w:rsidP="006B3E33">
      <w:pPr>
        <w:shd w:val="clear" w:color="auto" w:fill="FFFFFF"/>
        <w:spacing w:before="40" w:after="40" w:line="300" w:lineRule="auto"/>
        <w:ind w:firstLine="720"/>
        <w:jc w:val="both"/>
        <w:rPr>
          <w:rFonts w:eastAsia="Times New Roman" w:cs="Times New Roman"/>
          <w:color w:val="000000"/>
          <w:sz w:val="16"/>
          <w:szCs w:val="28"/>
        </w:rPr>
      </w:pPr>
    </w:p>
    <w:p w14:paraId="5CEA6BF5" w14:textId="05821FE2" w:rsidR="006D6A1A" w:rsidRPr="006D6A1A" w:rsidRDefault="0009351A" w:rsidP="006B3E33">
      <w:pPr>
        <w:shd w:val="clear" w:color="auto" w:fill="FFFFFF"/>
        <w:spacing w:before="40" w:after="40" w:line="300" w:lineRule="auto"/>
        <w:ind w:firstLine="680"/>
        <w:jc w:val="center"/>
        <w:rPr>
          <w:rFonts w:eastAsia="Times New Roman" w:cs="Times New Roman"/>
          <w:b/>
          <w:bCs/>
          <w:szCs w:val="28"/>
        </w:rPr>
      </w:pPr>
      <w:bookmarkStart w:id="12" w:name="chuong_2_name"/>
      <w:bookmarkStart w:id="13" w:name="dieu_6"/>
      <w:bookmarkStart w:id="14" w:name="dieu_10"/>
      <w:bookmarkEnd w:id="11"/>
      <w:r>
        <w:rPr>
          <w:rFonts w:eastAsia="Times New Roman" w:cs="Times New Roman"/>
          <w:b/>
          <w:bCs/>
          <w:szCs w:val="28"/>
        </w:rPr>
        <w:t>Chương II</w:t>
      </w:r>
    </w:p>
    <w:p w14:paraId="135B90D4" w14:textId="4108C2B4" w:rsidR="006D6A1A" w:rsidRDefault="006D6A1A" w:rsidP="006B3E33">
      <w:pPr>
        <w:shd w:val="clear" w:color="auto" w:fill="FFFFFF"/>
        <w:spacing w:before="40" w:after="40" w:line="300" w:lineRule="auto"/>
        <w:ind w:firstLine="680"/>
        <w:jc w:val="center"/>
        <w:rPr>
          <w:b/>
          <w:bCs/>
          <w:shd w:val="clear" w:color="auto" w:fill="FFFFFF"/>
          <w:lang w:val="vi-VN"/>
        </w:rPr>
      </w:pPr>
      <w:r w:rsidRPr="009A33F7">
        <w:rPr>
          <w:rFonts w:eastAsia="Times New Roman" w:cs="Times New Roman"/>
          <w:b/>
          <w:bCs/>
          <w:szCs w:val="28"/>
          <w:lang w:val="vi-VN"/>
        </w:rPr>
        <w:t>QUẢN LÝ</w:t>
      </w:r>
      <w:bookmarkEnd w:id="12"/>
      <w:r>
        <w:rPr>
          <w:b/>
          <w:bCs/>
          <w:shd w:val="clear" w:color="auto" w:fill="FFFFFF"/>
          <w:lang w:val="vi-VN"/>
        </w:rPr>
        <w:t>, BẢO VỆ VÀ PHÁT HUY GIÁ TRỊ</w:t>
      </w:r>
    </w:p>
    <w:p w14:paraId="3ACFD096" w14:textId="77777777" w:rsidR="006D6A1A" w:rsidRDefault="006D6A1A" w:rsidP="006B3E33">
      <w:pPr>
        <w:shd w:val="clear" w:color="auto" w:fill="FFFFFF"/>
        <w:spacing w:before="40" w:after="40" w:line="300" w:lineRule="auto"/>
        <w:jc w:val="center"/>
        <w:rPr>
          <w:rFonts w:eastAsia="Times New Roman" w:cs="Times New Roman"/>
          <w:b/>
          <w:bCs/>
          <w:szCs w:val="28"/>
        </w:rPr>
      </w:pPr>
      <w:r>
        <w:rPr>
          <w:rFonts w:eastAsia="Times New Roman" w:cs="Times New Roman"/>
          <w:b/>
          <w:bCs/>
          <w:szCs w:val="28"/>
        </w:rPr>
        <w:t>DI SẢN VĂN HÓA VẬT THỂ</w:t>
      </w:r>
    </w:p>
    <w:p w14:paraId="63C057B8" w14:textId="77777777" w:rsidR="0015609D" w:rsidRPr="0015609D" w:rsidRDefault="0015609D" w:rsidP="006B3E33">
      <w:pPr>
        <w:shd w:val="clear" w:color="auto" w:fill="FFFFFF"/>
        <w:spacing w:before="40" w:after="40" w:line="300" w:lineRule="auto"/>
        <w:jc w:val="center"/>
        <w:rPr>
          <w:rFonts w:ascii="Times New Roman Bold" w:eastAsia="Times New Roman" w:hAnsi="Times New Roman Bold" w:cs="Times New Roman"/>
          <w:b/>
          <w:bCs/>
          <w:spacing w:val="-14"/>
          <w:sz w:val="14"/>
          <w:szCs w:val="28"/>
        </w:rPr>
      </w:pPr>
    </w:p>
    <w:p w14:paraId="64F20DD3" w14:textId="77777777" w:rsidR="0015609D" w:rsidRPr="00F25579" w:rsidRDefault="0015609D" w:rsidP="006B3E33">
      <w:pPr>
        <w:shd w:val="clear" w:color="auto" w:fill="FFFFFF"/>
        <w:spacing w:before="40" w:after="40" w:line="300" w:lineRule="auto"/>
        <w:jc w:val="center"/>
        <w:rPr>
          <w:rFonts w:ascii="Times New Roman Bold" w:eastAsia="Times New Roman" w:hAnsi="Times New Roman Bold" w:cs="Times New Roman"/>
          <w:b/>
          <w:bCs/>
          <w:color w:val="FF0000"/>
          <w:spacing w:val="-14"/>
          <w:sz w:val="8"/>
          <w:szCs w:val="28"/>
        </w:rPr>
      </w:pPr>
    </w:p>
    <w:p w14:paraId="5D642E62" w14:textId="10700A05" w:rsidR="00515FCE" w:rsidRPr="00515FCE" w:rsidRDefault="00515FCE" w:rsidP="006B3E33">
      <w:pPr>
        <w:pStyle w:val="NormalWeb"/>
        <w:shd w:val="clear" w:color="auto" w:fill="FFFFFF"/>
        <w:spacing w:before="40" w:beforeAutospacing="0" w:after="40" w:afterAutospacing="0" w:line="300" w:lineRule="auto"/>
        <w:ind w:firstLine="697"/>
        <w:jc w:val="center"/>
        <w:rPr>
          <w:b/>
          <w:bCs/>
          <w:color w:val="000000"/>
          <w:sz w:val="28"/>
          <w:szCs w:val="28"/>
        </w:rPr>
      </w:pPr>
      <w:bookmarkStart w:id="15" w:name="dieu_8"/>
      <w:bookmarkEnd w:id="13"/>
      <w:r>
        <w:rPr>
          <w:b/>
          <w:bCs/>
          <w:color w:val="000000"/>
          <w:sz w:val="28"/>
          <w:szCs w:val="28"/>
        </w:rPr>
        <w:t xml:space="preserve">Mục 1: </w:t>
      </w:r>
      <w:r w:rsidR="00867273">
        <w:rPr>
          <w:b/>
          <w:bCs/>
          <w:color w:val="000000"/>
          <w:sz w:val="28"/>
          <w:szCs w:val="28"/>
        </w:rPr>
        <w:t>KIỂM KÊ, XẾP HẠNG DI TÍCH</w:t>
      </w:r>
    </w:p>
    <w:p w14:paraId="69549A22" w14:textId="423586BD" w:rsidR="00543499" w:rsidRDefault="00543499" w:rsidP="006B3E33">
      <w:pPr>
        <w:pStyle w:val="NormalWeb"/>
        <w:shd w:val="clear" w:color="auto" w:fill="FFFFFF"/>
        <w:spacing w:before="40" w:beforeAutospacing="0" w:after="40" w:afterAutospacing="0" w:line="300" w:lineRule="auto"/>
        <w:ind w:firstLine="697"/>
        <w:jc w:val="both"/>
        <w:rPr>
          <w:b/>
          <w:bCs/>
          <w:color w:val="000000"/>
          <w:sz w:val="28"/>
          <w:szCs w:val="28"/>
        </w:rPr>
      </w:pPr>
      <w:r w:rsidRPr="00543499">
        <w:rPr>
          <w:b/>
          <w:bCs/>
          <w:color w:val="000000"/>
          <w:sz w:val="28"/>
          <w:szCs w:val="28"/>
          <w:lang w:val="vi-VN"/>
        </w:rPr>
        <w:lastRenderedPageBreak/>
        <w:t>Đ</w:t>
      </w:r>
      <w:r w:rsidR="0015609D">
        <w:rPr>
          <w:b/>
          <w:bCs/>
          <w:color w:val="000000"/>
          <w:sz w:val="28"/>
          <w:szCs w:val="28"/>
          <w:lang w:val="vi-VN"/>
        </w:rPr>
        <w:t xml:space="preserve">iều </w:t>
      </w:r>
      <w:r w:rsidR="00F25579">
        <w:rPr>
          <w:b/>
          <w:bCs/>
          <w:color w:val="000000"/>
          <w:sz w:val="28"/>
          <w:szCs w:val="28"/>
        </w:rPr>
        <w:t>4</w:t>
      </w:r>
      <w:r w:rsidRPr="00543499">
        <w:rPr>
          <w:b/>
          <w:bCs/>
          <w:color w:val="000000"/>
          <w:sz w:val="28"/>
          <w:szCs w:val="28"/>
          <w:lang w:val="vi-VN"/>
        </w:rPr>
        <w:t xml:space="preserve">. </w:t>
      </w:r>
      <w:r w:rsidR="007E4B66">
        <w:rPr>
          <w:b/>
          <w:bCs/>
          <w:color w:val="000000"/>
          <w:sz w:val="28"/>
          <w:szCs w:val="28"/>
        </w:rPr>
        <w:t>K</w:t>
      </w:r>
      <w:r w:rsidR="00567350">
        <w:rPr>
          <w:b/>
          <w:bCs/>
          <w:color w:val="000000"/>
          <w:sz w:val="28"/>
          <w:szCs w:val="28"/>
        </w:rPr>
        <w:t>iểm kê</w:t>
      </w:r>
      <w:r w:rsidR="00C046B9">
        <w:rPr>
          <w:b/>
          <w:bCs/>
          <w:color w:val="000000"/>
          <w:sz w:val="28"/>
          <w:szCs w:val="28"/>
        </w:rPr>
        <w:t xml:space="preserve"> di tích</w:t>
      </w:r>
      <w:r w:rsidR="00567350">
        <w:rPr>
          <w:b/>
          <w:bCs/>
          <w:color w:val="000000"/>
          <w:sz w:val="28"/>
          <w:szCs w:val="28"/>
        </w:rPr>
        <w:t xml:space="preserve">, </w:t>
      </w:r>
      <w:r w:rsidRPr="00543499">
        <w:rPr>
          <w:b/>
          <w:bCs/>
          <w:color w:val="000000"/>
          <w:sz w:val="28"/>
          <w:szCs w:val="28"/>
          <w:lang w:val="vi-VN"/>
        </w:rPr>
        <w:t xml:space="preserve">lập </w:t>
      </w:r>
      <w:r w:rsidR="00567350">
        <w:rPr>
          <w:b/>
          <w:bCs/>
          <w:color w:val="000000"/>
          <w:sz w:val="28"/>
          <w:szCs w:val="28"/>
        </w:rPr>
        <w:t xml:space="preserve">Danh mục </w:t>
      </w:r>
      <w:r w:rsidR="00830707">
        <w:rPr>
          <w:b/>
          <w:bCs/>
          <w:color w:val="000000"/>
          <w:sz w:val="28"/>
          <w:szCs w:val="28"/>
        </w:rPr>
        <w:t xml:space="preserve">kiểm kê di tích </w:t>
      </w:r>
      <w:bookmarkEnd w:id="15"/>
    </w:p>
    <w:p w14:paraId="277B0AA7" w14:textId="5FF684B3" w:rsidR="000C7188" w:rsidRDefault="00C23205" w:rsidP="006B3E33">
      <w:pPr>
        <w:shd w:val="clear" w:color="auto" w:fill="FFFFFF"/>
        <w:spacing w:before="40" w:after="40" w:line="300" w:lineRule="auto"/>
        <w:ind w:firstLine="700"/>
        <w:jc w:val="both"/>
        <w:rPr>
          <w:color w:val="000000"/>
          <w:spacing w:val="-2"/>
          <w:szCs w:val="28"/>
        </w:rPr>
      </w:pPr>
      <w:r w:rsidRPr="00BC2A6A">
        <w:rPr>
          <w:color w:val="000000"/>
          <w:spacing w:val="-2"/>
          <w:szCs w:val="28"/>
          <w:lang w:val="vi-VN"/>
        </w:rPr>
        <w:t>1. </w:t>
      </w:r>
      <w:r w:rsidR="000C7188">
        <w:rPr>
          <w:color w:val="000000"/>
          <w:spacing w:val="-2"/>
          <w:szCs w:val="28"/>
        </w:rPr>
        <w:t xml:space="preserve">Di tích thuộc thẩm quyền quản lý của </w:t>
      </w:r>
      <w:r w:rsidR="0014368D">
        <w:rPr>
          <w:color w:val="000000"/>
          <w:spacing w:val="-2"/>
          <w:szCs w:val="28"/>
        </w:rPr>
        <w:t>Ủy ban nhân dân</w:t>
      </w:r>
      <w:r w:rsidR="000C7188">
        <w:rPr>
          <w:color w:val="000000"/>
          <w:spacing w:val="-2"/>
          <w:szCs w:val="28"/>
        </w:rPr>
        <w:t xml:space="preserve"> tỉnh phải được kiểm kê, lập hồ sơ theo quy định của pháp luật về di sản văn hóa.</w:t>
      </w:r>
    </w:p>
    <w:p w14:paraId="4A34341C" w14:textId="22798185" w:rsidR="00C23205" w:rsidRPr="00C23205" w:rsidRDefault="00AF28B8" w:rsidP="006B3E33">
      <w:pPr>
        <w:shd w:val="clear" w:color="auto" w:fill="FFFFFF"/>
        <w:spacing w:before="40" w:after="40" w:line="300" w:lineRule="auto"/>
        <w:ind w:firstLine="700"/>
        <w:jc w:val="both"/>
        <w:rPr>
          <w:rFonts w:eastAsia="Times New Roman" w:cs="Times New Roman"/>
          <w:color w:val="000000"/>
          <w:spacing w:val="-2"/>
          <w:szCs w:val="28"/>
          <w:lang w:val="vi-VN"/>
        </w:rPr>
      </w:pPr>
      <w:r>
        <w:rPr>
          <w:color w:val="000000"/>
          <w:spacing w:val="-2"/>
          <w:szCs w:val="28"/>
        </w:rPr>
        <w:t xml:space="preserve">2. </w:t>
      </w:r>
      <w:r w:rsidR="00C23205">
        <w:rPr>
          <w:rFonts w:eastAsia="Times New Roman" w:cs="Times New Roman"/>
          <w:color w:val="000000"/>
          <w:spacing w:val="-2"/>
          <w:szCs w:val="28"/>
          <w:lang w:val="vi-VN"/>
        </w:rPr>
        <w:t xml:space="preserve">Sở Văn hóa, </w:t>
      </w:r>
      <w:r w:rsidR="00C23205" w:rsidRPr="00BC2A6A">
        <w:rPr>
          <w:rFonts w:eastAsia="Times New Roman" w:cs="Times New Roman"/>
          <w:color w:val="000000"/>
          <w:spacing w:val="-2"/>
          <w:szCs w:val="28"/>
          <w:lang w:val="vi-VN"/>
        </w:rPr>
        <w:t>Thể tha</w:t>
      </w:r>
      <w:r w:rsidR="00C23205">
        <w:rPr>
          <w:rFonts w:eastAsia="Times New Roman" w:cs="Times New Roman"/>
          <w:color w:val="000000"/>
          <w:spacing w:val="-2"/>
          <w:szCs w:val="28"/>
          <w:lang w:val="vi-VN"/>
        </w:rPr>
        <w:t xml:space="preserve">o </w:t>
      </w:r>
      <w:r w:rsidR="00C23205">
        <w:rPr>
          <w:rFonts w:eastAsia="Times New Roman" w:cs="Times New Roman"/>
          <w:color w:val="000000"/>
          <w:spacing w:val="-2"/>
          <w:szCs w:val="28"/>
        </w:rPr>
        <w:t xml:space="preserve">và Du lịch </w:t>
      </w:r>
      <w:r w:rsidR="00C23205">
        <w:rPr>
          <w:rFonts w:eastAsia="Times New Roman" w:cs="Times New Roman"/>
          <w:color w:val="000000"/>
          <w:spacing w:val="-2"/>
          <w:szCs w:val="28"/>
          <w:lang w:val="vi-VN"/>
        </w:rPr>
        <w:t>chủ trì, phối hợp Ủy ban nhân</w:t>
      </w:r>
      <w:r w:rsidR="00C23205" w:rsidRPr="00BC2A6A">
        <w:rPr>
          <w:rFonts w:eastAsia="Times New Roman" w:cs="Times New Roman"/>
          <w:color w:val="000000"/>
          <w:spacing w:val="-2"/>
          <w:szCs w:val="28"/>
          <w:lang w:val="vi-VN"/>
        </w:rPr>
        <w:t xml:space="preserve"> dân cấp </w:t>
      </w:r>
      <w:r w:rsidR="00C23205">
        <w:rPr>
          <w:rFonts w:eastAsia="Times New Roman" w:cs="Times New Roman"/>
          <w:color w:val="000000"/>
          <w:spacing w:val="-2"/>
          <w:szCs w:val="28"/>
        </w:rPr>
        <w:t>xã</w:t>
      </w:r>
      <w:r w:rsidR="00C23205" w:rsidRPr="00BC2A6A">
        <w:rPr>
          <w:rFonts w:eastAsia="Times New Roman" w:cs="Times New Roman"/>
          <w:color w:val="000000"/>
          <w:spacing w:val="-2"/>
          <w:szCs w:val="28"/>
          <w:lang w:val="vi-VN"/>
        </w:rPr>
        <w:t xml:space="preserve"> </w:t>
      </w:r>
      <w:r w:rsidR="00364C32">
        <w:rPr>
          <w:rFonts w:eastAsia="Times New Roman" w:cs="Times New Roman"/>
          <w:color w:val="000000"/>
          <w:spacing w:val="-2"/>
          <w:szCs w:val="28"/>
        </w:rPr>
        <w:t xml:space="preserve">và các đơn vị liên quan </w:t>
      </w:r>
      <w:r w:rsidR="00C23205">
        <w:rPr>
          <w:rFonts w:eastAsia="Times New Roman" w:cs="Times New Roman"/>
          <w:color w:val="000000"/>
          <w:spacing w:val="-2"/>
          <w:szCs w:val="28"/>
        </w:rPr>
        <w:t xml:space="preserve">tổ chức </w:t>
      </w:r>
      <w:r w:rsidR="00C23205" w:rsidRPr="00543499">
        <w:rPr>
          <w:color w:val="000000"/>
          <w:szCs w:val="28"/>
          <w:lang w:val="vi-VN"/>
        </w:rPr>
        <w:t xml:space="preserve">thực hiện </w:t>
      </w:r>
      <w:r w:rsidR="00364C32">
        <w:rPr>
          <w:color w:val="000000"/>
          <w:szCs w:val="28"/>
        </w:rPr>
        <w:t xml:space="preserve">việc </w:t>
      </w:r>
      <w:r w:rsidR="00C23205">
        <w:rPr>
          <w:color w:val="000000"/>
          <w:szCs w:val="28"/>
        </w:rPr>
        <w:t xml:space="preserve">kiểm kê di tích trên địa bàn, </w:t>
      </w:r>
      <w:r w:rsidR="00C23205" w:rsidRPr="00543499">
        <w:rPr>
          <w:color w:val="000000"/>
          <w:szCs w:val="28"/>
          <w:lang w:val="vi-VN"/>
        </w:rPr>
        <w:t xml:space="preserve">lập </w:t>
      </w:r>
      <w:r w:rsidR="00C23205">
        <w:rPr>
          <w:color w:val="000000"/>
          <w:szCs w:val="28"/>
        </w:rPr>
        <w:t xml:space="preserve">Danh mục kiểm kê di tích </w:t>
      </w:r>
      <w:r w:rsidR="00C23205" w:rsidRPr="00BC2A6A">
        <w:rPr>
          <w:rFonts w:eastAsia="Times New Roman" w:cs="Times New Roman"/>
          <w:color w:val="000000"/>
          <w:spacing w:val="-2"/>
          <w:szCs w:val="28"/>
          <w:lang w:val="vi-VN"/>
        </w:rPr>
        <w:t>trình Chủ tịch Ủy ban nhân dân tỉnh phê duyệt, công</w:t>
      </w:r>
      <w:r w:rsidR="00C23205">
        <w:rPr>
          <w:rFonts w:eastAsia="Times New Roman" w:cs="Times New Roman"/>
          <w:color w:val="000000"/>
          <w:spacing w:val="-2"/>
          <w:szCs w:val="28"/>
          <w:lang w:val="vi-VN"/>
        </w:rPr>
        <w:t xml:space="preserve"> bố; đ</w:t>
      </w:r>
      <w:r w:rsidR="00C23205" w:rsidRPr="00BC2A6A">
        <w:rPr>
          <w:rFonts w:eastAsia="Times New Roman" w:cs="Times New Roman"/>
          <w:color w:val="000000"/>
          <w:szCs w:val="28"/>
          <w:lang w:val="vi-VN"/>
        </w:rPr>
        <w:t xml:space="preserve">ịnh kỳ </w:t>
      </w:r>
      <w:r w:rsidR="00C23205">
        <w:rPr>
          <w:rFonts w:eastAsia="Times New Roman" w:cs="Times New Roman"/>
          <w:color w:val="000000"/>
          <w:szCs w:val="28"/>
        </w:rPr>
        <w:t>hàng</w:t>
      </w:r>
      <w:r w:rsidR="00C23205" w:rsidRPr="00BC2A6A">
        <w:rPr>
          <w:rFonts w:eastAsia="Times New Roman" w:cs="Times New Roman"/>
          <w:color w:val="000000"/>
          <w:szCs w:val="28"/>
          <w:lang w:val="vi-VN"/>
        </w:rPr>
        <w:t xml:space="preserve"> năm</w:t>
      </w:r>
      <w:r w:rsidR="00C23205">
        <w:rPr>
          <w:rFonts w:eastAsia="Times New Roman" w:cs="Times New Roman"/>
          <w:color w:val="000000"/>
          <w:szCs w:val="28"/>
        </w:rPr>
        <w:t>|(01 năm),</w:t>
      </w:r>
      <w:r w:rsidR="00C23205" w:rsidRPr="00BC2A6A">
        <w:rPr>
          <w:rFonts w:eastAsia="Times New Roman" w:cs="Times New Roman"/>
          <w:color w:val="000000"/>
          <w:szCs w:val="28"/>
          <w:lang w:val="vi-VN"/>
        </w:rPr>
        <w:t xml:space="preserve"> rà soát</w:t>
      </w:r>
      <w:r w:rsidR="00C23205">
        <w:rPr>
          <w:rFonts w:eastAsia="Times New Roman" w:cs="Times New Roman"/>
          <w:color w:val="000000"/>
          <w:szCs w:val="28"/>
        </w:rPr>
        <w:t>, khảo sát, đánh giá</w:t>
      </w:r>
      <w:r w:rsidR="00C23205" w:rsidRPr="00BC2A6A">
        <w:rPr>
          <w:rFonts w:eastAsia="Times New Roman" w:cs="Times New Roman"/>
          <w:color w:val="000000"/>
          <w:szCs w:val="28"/>
          <w:lang w:val="vi-VN"/>
        </w:rPr>
        <w:t xml:space="preserve"> </w:t>
      </w:r>
      <w:r w:rsidR="00C23205" w:rsidRPr="00344CD9">
        <w:rPr>
          <w:rFonts w:eastAsia="Times New Roman" w:cs="Times New Roman"/>
          <w:color w:val="222222"/>
          <w:szCs w:val="28"/>
        </w:rPr>
        <w:t>và trình Chủ tịch Ủy ban nhân dân tỉnh quyết</w:t>
      </w:r>
      <w:r w:rsidR="00C23205">
        <w:rPr>
          <w:rFonts w:eastAsia="Times New Roman" w:cs="Times New Roman"/>
          <w:color w:val="222222"/>
          <w:szCs w:val="28"/>
        </w:rPr>
        <w:t xml:space="preserve"> định </w:t>
      </w:r>
      <w:r w:rsidR="007A124A">
        <w:rPr>
          <w:rFonts w:eastAsia="Times New Roman" w:cs="Times New Roman"/>
          <w:color w:val="222222"/>
          <w:szCs w:val="28"/>
        </w:rPr>
        <w:t xml:space="preserve">điều chỉnh, bổ sung hoặc </w:t>
      </w:r>
      <w:r w:rsidR="00C23205">
        <w:rPr>
          <w:rFonts w:eastAsia="Times New Roman" w:cs="Times New Roman"/>
          <w:color w:val="222222"/>
          <w:szCs w:val="28"/>
        </w:rPr>
        <w:t>đưa ra khỏi D</w:t>
      </w:r>
      <w:r w:rsidR="00C23205" w:rsidRPr="00344CD9">
        <w:rPr>
          <w:rFonts w:eastAsia="Times New Roman" w:cs="Times New Roman"/>
          <w:color w:val="222222"/>
          <w:szCs w:val="28"/>
        </w:rPr>
        <w:t xml:space="preserve">anh mục kiểm kê di tích </w:t>
      </w:r>
      <w:r w:rsidR="00C23205">
        <w:rPr>
          <w:rFonts w:eastAsia="Times New Roman" w:cs="Times New Roman"/>
          <w:color w:val="222222"/>
          <w:szCs w:val="28"/>
        </w:rPr>
        <w:t>đối với các di tích không còn đáp ứng tiêu chí theo quy định tại Điều 22 Luật Di sản văn hóa.</w:t>
      </w:r>
    </w:p>
    <w:p w14:paraId="0AC3FDF0" w14:textId="1F6F7FA0" w:rsidR="00344CD9" w:rsidRPr="00344CD9" w:rsidRDefault="00AF28B8" w:rsidP="006B3E33">
      <w:pPr>
        <w:shd w:val="clear" w:color="auto" w:fill="FFFFFF"/>
        <w:spacing w:before="40" w:after="40" w:line="300" w:lineRule="auto"/>
        <w:ind w:firstLine="700"/>
        <w:jc w:val="both"/>
        <w:rPr>
          <w:rFonts w:ascii="Arial" w:eastAsia="Times New Roman" w:hAnsi="Arial" w:cs="Arial"/>
          <w:color w:val="222222"/>
          <w:sz w:val="20"/>
          <w:szCs w:val="20"/>
        </w:rPr>
      </w:pPr>
      <w:r>
        <w:rPr>
          <w:rFonts w:eastAsia="Times New Roman" w:cs="Times New Roman"/>
          <w:color w:val="000000"/>
          <w:szCs w:val="28"/>
        </w:rPr>
        <w:t>3</w:t>
      </w:r>
      <w:r w:rsidR="00F63060">
        <w:rPr>
          <w:rFonts w:eastAsia="Times New Roman" w:cs="Times New Roman"/>
          <w:color w:val="000000"/>
          <w:szCs w:val="28"/>
        </w:rPr>
        <w:t xml:space="preserve">. </w:t>
      </w:r>
      <w:r w:rsidR="00BC2A6A" w:rsidRPr="00E870F5">
        <w:rPr>
          <w:rFonts w:eastAsia="Times New Roman" w:cs="Times New Roman"/>
          <w:color w:val="000000"/>
          <w:szCs w:val="28"/>
          <w:lang w:val="vi-VN"/>
        </w:rPr>
        <w:t xml:space="preserve">Ủy ban nhân dân cấp xã </w:t>
      </w:r>
      <w:r w:rsidR="007A124A" w:rsidRPr="00C23205">
        <w:rPr>
          <w:rFonts w:eastAsia="Times New Roman" w:cs="Times New Roman"/>
          <w:color w:val="000000"/>
          <w:szCs w:val="28"/>
        </w:rPr>
        <w:t xml:space="preserve">chịu trách nhiệm </w:t>
      </w:r>
      <w:r w:rsidR="007A124A">
        <w:rPr>
          <w:rFonts w:eastAsia="Times New Roman" w:cs="Times New Roman"/>
          <w:color w:val="000000"/>
          <w:szCs w:val="28"/>
        </w:rPr>
        <w:t>rà soát, thống kê</w:t>
      </w:r>
      <w:r w:rsidR="007A124A" w:rsidRPr="00C23205">
        <w:rPr>
          <w:rFonts w:eastAsia="Times New Roman" w:cs="Times New Roman"/>
          <w:color w:val="000000"/>
          <w:szCs w:val="28"/>
        </w:rPr>
        <w:t xml:space="preserve"> bổ sung </w:t>
      </w:r>
      <w:r w:rsidR="00BC2A6A" w:rsidRPr="00E870F5">
        <w:rPr>
          <w:rFonts w:eastAsia="Times New Roman" w:cs="Times New Roman"/>
          <w:color w:val="000000"/>
          <w:szCs w:val="28"/>
          <w:lang w:val="vi-VN"/>
        </w:rPr>
        <w:t xml:space="preserve">các công trình, địa điểm, </w:t>
      </w:r>
      <w:r w:rsidR="00344CD9">
        <w:rPr>
          <w:rFonts w:eastAsia="Times New Roman" w:cs="Times New Roman"/>
          <w:color w:val="000000"/>
          <w:szCs w:val="28"/>
        </w:rPr>
        <w:t xml:space="preserve">quần thể kiến trúc, </w:t>
      </w:r>
      <w:r w:rsidR="00BC2A6A" w:rsidRPr="00E870F5">
        <w:rPr>
          <w:rFonts w:eastAsia="Times New Roman" w:cs="Times New Roman"/>
          <w:color w:val="000000"/>
          <w:szCs w:val="28"/>
          <w:lang w:val="vi-VN"/>
        </w:rPr>
        <w:t>cảnh quan thiên nhiên, khu vực thiên nh</w:t>
      </w:r>
      <w:r w:rsidR="00FB5C19" w:rsidRPr="00E870F5">
        <w:rPr>
          <w:rFonts w:eastAsia="Times New Roman" w:cs="Times New Roman"/>
          <w:color w:val="000000"/>
          <w:szCs w:val="28"/>
          <w:lang w:val="vi-VN"/>
        </w:rPr>
        <w:t>iên</w:t>
      </w:r>
      <w:r w:rsidR="00B16096" w:rsidRPr="00B16096">
        <w:t xml:space="preserve"> </w:t>
      </w:r>
      <w:r w:rsidR="00B16096">
        <w:t>được nhận diện theo tiêu chí quy định tại Điều 22 Luật Di sản văn hóa năm 2024</w:t>
      </w:r>
      <w:r w:rsidR="00B16096" w:rsidRPr="00E870F5">
        <w:rPr>
          <w:rFonts w:eastAsia="Times New Roman" w:cs="Times New Roman"/>
          <w:color w:val="000000"/>
          <w:szCs w:val="28"/>
          <w:lang w:val="vi-VN"/>
        </w:rPr>
        <w:t xml:space="preserve"> </w:t>
      </w:r>
      <w:r w:rsidR="00FB5C19" w:rsidRPr="00E870F5">
        <w:rPr>
          <w:rFonts w:eastAsia="Times New Roman" w:cs="Times New Roman"/>
          <w:color w:val="000000"/>
          <w:szCs w:val="28"/>
          <w:lang w:val="vi-VN"/>
        </w:rPr>
        <w:t>trên địa bàn chưa có trong D</w:t>
      </w:r>
      <w:r w:rsidR="00BC2A6A" w:rsidRPr="00E870F5">
        <w:rPr>
          <w:rFonts w:eastAsia="Times New Roman" w:cs="Times New Roman"/>
          <w:color w:val="000000"/>
          <w:szCs w:val="28"/>
          <w:lang w:val="vi-VN"/>
        </w:rPr>
        <w:t xml:space="preserve">anh mục kiểm kê di tích, lập danh </w:t>
      </w:r>
      <w:r w:rsidR="00B05396" w:rsidRPr="00E870F5">
        <w:rPr>
          <w:rFonts w:eastAsia="Times New Roman" w:cs="Times New Roman"/>
          <w:color w:val="000000"/>
          <w:szCs w:val="28"/>
          <w:lang w:val="vi-VN"/>
        </w:rPr>
        <w:t xml:space="preserve">sách gửi Sở Văn hóa, </w:t>
      </w:r>
      <w:r w:rsidR="00BC2A6A" w:rsidRPr="00E870F5">
        <w:rPr>
          <w:rFonts w:eastAsia="Times New Roman" w:cs="Times New Roman"/>
          <w:color w:val="000000"/>
          <w:szCs w:val="28"/>
          <w:lang w:val="vi-VN"/>
        </w:rPr>
        <w:t xml:space="preserve">Thể thao </w:t>
      </w:r>
      <w:r w:rsidR="00B05396" w:rsidRPr="00E870F5">
        <w:rPr>
          <w:rFonts w:eastAsia="Times New Roman" w:cs="Times New Roman"/>
          <w:color w:val="000000"/>
          <w:szCs w:val="28"/>
        </w:rPr>
        <w:t xml:space="preserve">và Du lịch </w:t>
      </w:r>
      <w:r w:rsidR="00BC2A6A" w:rsidRPr="00E870F5">
        <w:rPr>
          <w:rFonts w:eastAsia="Times New Roman" w:cs="Times New Roman"/>
          <w:color w:val="000000"/>
          <w:szCs w:val="28"/>
          <w:lang w:val="vi-VN"/>
        </w:rPr>
        <w:t xml:space="preserve">để </w:t>
      </w:r>
      <w:r w:rsidR="00191C21">
        <w:rPr>
          <w:rFonts w:eastAsia="Times New Roman" w:cs="Times New Roman"/>
          <w:color w:val="000000"/>
          <w:szCs w:val="28"/>
        </w:rPr>
        <w:t xml:space="preserve">tổng hợp, </w:t>
      </w:r>
      <w:r w:rsidR="00F63060">
        <w:rPr>
          <w:rFonts w:eastAsia="Times New Roman" w:cs="Times New Roman"/>
          <w:color w:val="000000"/>
          <w:szCs w:val="28"/>
        </w:rPr>
        <w:t xml:space="preserve">thẩm định, </w:t>
      </w:r>
      <w:r w:rsidR="00191C21" w:rsidRPr="00344CD9">
        <w:rPr>
          <w:rFonts w:eastAsia="Times New Roman" w:cs="Times New Roman"/>
          <w:color w:val="222222"/>
          <w:szCs w:val="28"/>
        </w:rPr>
        <w:t xml:space="preserve">trình Chủ tịch Ủy ban nhân dân tỉnh </w:t>
      </w:r>
      <w:r w:rsidR="007A124A">
        <w:rPr>
          <w:rFonts w:eastAsia="Times New Roman" w:cs="Times New Roman"/>
          <w:color w:val="222222"/>
          <w:szCs w:val="28"/>
        </w:rPr>
        <w:t>phê duyệt, đưa</w:t>
      </w:r>
      <w:r w:rsidR="00191C21">
        <w:rPr>
          <w:rFonts w:eastAsia="Times New Roman" w:cs="Times New Roman"/>
          <w:color w:val="222222"/>
          <w:szCs w:val="28"/>
        </w:rPr>
        <w:t xml:space="preserve"> vào D</w:t>
      </w:r>
      <w:r w:rsidR="00191C21" w:rsidRPr="00344CD9">
        <w:rPr>
          <w:rFonts w:eastAsia="Times New Roman" w:cs="Times New Roman"/>
          <w:color w:val="222222"/>
          <w:szCs w:val="28"/>
        </w:rPr>
        <w:t>anh mục kiểm kê di tích</w:t>
      </w:r>
      <w:r w:rsidR="00344CD9" w:rsidRPr="00344CD9">
        <w:rPr>
          <w:rFonts w:eastAsia="Times New Roman" w:cs="Times New Roman"/>
          <w:color w:val="222222"/>
          <w:szCs w:val="28"/>
        </w:rPr>
        <w:t>.</w:t>
      </w:r>
    </w:p>
    <w:p w14:paraId="79E65444" w14:textId="107727D4" w:rsidR="00FB5C19" w:rsidRPr="00AA4374" w:rsidRDefault="00F25579" w:rsidP="006B3E33">
      <w:pPr>
        <w:pStyle w:val="NormalWeb"/>
        <w:shd w:val="clear" w:color="auto" w:fill="FFFFFF"/>
        <w:spacing w:before="40" w:beforeAutospacing="0" w:after="40" w:afterAutospacing="0" w:line="300" w:lineRule="auto"/>
        <w:ind w:firstLine="697"/>
        <w:jc w:val="both"/>
        <w:rPr>
          <w:b/>
          <w:bCs/>
          <w:color w:val="000000"/>
          <w:sz w:val="28"/>
          <w:szCs w:val="28"/>
        </w:rPr>
      </w:pPr>
      <w:bookmarkStart w:id="16" w:name="dieu_9"/>
      <w:r>
        <w:rPr>
          <w:b/>
          <w:bCs/>
          <w:color w:val="000000"/>
          <w:sz w:val="28"/>
          <w:szCs w:val="28"/>
          <w:lang w:val="vi-VN"/>
        </w:rPr>
        <w:t>Điều 5</w:t>
      </w:r>
      <w:r w:rsidR="00543499" w:rsidRPr="00543499">
        <w:rPr>
          <w:b/>
          <w:bCs/>
          <w:color w:val="000000"/>
          <w:sz w:val="28"/>
          <w:szCs w:val="28"/>
          <w:lang w:val="vi-VN"/>
        </w:rPr>
        <w:t xml:space="preserve">. </w:t>
      </w:r>
      <w:r w:rsidR="007E4B66">
        <w:rPr>
          <w:b/>
          <w:bCs/>
          <w:color w:val="000000"/>
          <w:sz w:val="28"/>
          <w:szCs w:val="28"/>
        </w:rPr>
        <w:t>X</w:t>
      </w:r>
      <w:r w:rsidR="00FB5C19" w:rsidRPr="00543499">
        <w:rPr>
          <w:b/>
          <w:bCs/>
          <w:color w:val="000000"/>
          <w:sz w:val="28"/>
          <w:szCs w:val="28"/>
          <w:lang w:val="vi-VN"/>
        </w:rPr>
        <w:t>ếp hạng</w:t>
      </w:r>
      <w:r w:rsidR="00C046B9">
        <w:rPr>
          <w:b/>
          <w:bCs/>
          <w:color w:val="000000"/>
          <w:sz w:val="28"/>
          <w:szCs w:val="28"/>
        </w:rPr>
        <w:t>, xếp hạng bổ sung</w:t>
      </w:r>
      <w:r w:rsidR="005E5586">
        <w:rPr>
          <w:b/>
          <w:bCs/>
          <w:color w:val="000000"/>
          <w:sz w:val="28"/>
          <w:szCs w:val="28"/>
          <w:lang w:val="vi-VN"/>
        </w:rPr>
        <w:t xml:space="preserve">, </w:t>
      </w:r>
      <w:r w:rsidR="005E5586">
        <w:rPr>
          <w:b/>
          <w:bCs/>
          <w:color w:val="000000"/>
          <w:sz w:val="28"/>
          <w:szCs w:val="28"/>
        </w:rPr>
        <w:t xml:space="preserve">hủy bỏ quyết định xếp hạng và bổ sung, </w:t>
      </w:r>
      <w:r w:rsidR="00A44807">
        <w:rPr>
          <w:b/>
          <w:bCs/>
          <w:color w:val="000000"/>
          <w:sz w:val="28"/>
          <w:szCs w:val="28"/>
        </w:rPr>
        <w:t>chỉnh sửa hồ sơ khoa họ</w:t>
      </w:r>
      <w:r w:rsidR="005E5586">
        <w:rPr>
          <w:b/>
          <w:bCs/>
          <w:color w:val="000000"/>
          <w:sz w:val="28"/>
          <w:szCs w:val="28"/>
        </w:rPr>
        <w:t>c di tích, di sản thế giới</w:t>
      </w:r>
      <w:r w:rsidR="00165411">
        <w:rPr>
          <w:b/>
          <w:bCs/>
          <w:color w:val="000000"/>
          <w:sz w:val="28"/>
          <w:szCs w:val="28"/>
        </w:rPr>
        <w:t xml:space="preserve">; </w:t>
      </w:r>
      <w:r w:rsidR="007E4B66">
        <w:rPr>
          <w:b/>
          <w:bCs/>
          <w:color w:val="000000"/>
          <w:sz w:val="28"/>
          <w:szCs w:val="28"/>
        </w:rPr>
        <w:t xml:space="preserve">tổ chức </w:t>
      </w:r>
      <w:r w:rsidR="00AA4374">
        <w:rPr>
          <w:b/>
          <w:bCs/>
          <w:color w:val="000000"/>
          <w:sz w:val="28"/>
          <w:szCs w:val="28"/>
        </w:rPr>
        <w:t xml:space="preserve">đón </w:t>
      </w:r>
      <w:r w:rsidR="00AA4374" w:rsidRPr="00AA4374">
        <w:rPr>
          <w:b/>
          <w:color w:val="000000"/>
          <w:sz w:val="28"/>
          <w:szCs w:val="28"/>
        </w:rPr>
        <w:t>bằng xếp hạng di tích</w:t>
      </w:r>
    </w:p>
    <w:p w14:paraId="3E728E53" w14:textId="611B3743" w:rsidR="007E4B66" w:rsidRPr="003522BA" w:rsidRDefault="00E870F5" w:rsidP="006B3E33">
      <w:pPr>
        <w:pStyle w:val="NormalWeb"/>
        <w:shd w:val="clear" w:color="auto" w:fill="FFFFFF"/>
        <w:spacing w:before="40" w:beforeAutospacing="0" w:after="40" w:afterAutospacing="0" w:line="300" w:lineRule="auto"/>
        <w:ind w:firstLine="697"/>
        <w:jc w:val="both"/>
        <w:rPr>
          <w:color w:val="000000"/>
          <w:sz w:val="28"/>
          <w:szCs w:val="28"/>
        </w:rPr>
      </w:pPr>
      <w:r w:rsidRPr="003522BA">
        <w:rPr>
          <w:color w:val="000000"/>
          <w:sz w:val="28"/>
          <w:szCs w:val="28"/>
        </w:rPr>
        <w:t xml:space="preserve">1. </w:t>
      </w:r>
      <w:r w:rsidR="003522BA" w:rsidRPr="003522BA">
        <w:rPr>
          <w:bCs/>
          <w:color w:val="000000"/>
          <w:sz w:val="28"/>
          <w:szCs w:val="28"/>
        </w:rPr>
        <w:t>X</w:t>
      </w:r>
      <w:r w:rsidR="003522BA" w:rsidRPr="003522BA">
        <w:rPr>
          <w:bCs/>
          <w:color w:val="000000"/>
          <w:sz w:val="28"/>
          <w:szCs w:val="28"/>
          <w:lang w:val="vi-VN"/>
        </w:rPr>
        <w:t>ếp hạng</w:t>
      </w:r>
      <w:r w:rsidR="003522BA" w:rsidRPr="003522BA">
        <w:rPr>
          <w:bCs/>
          <w:color w:val="000000"/>
          <w:sz w:val="28"/>
          <w:szCs w:val="28"/>
        </w:rPr>
        <w:t>, xếp hạng bổ sung</w:t>
      </w:r>
      <w:r w:rsidR="005413EF">
        <w:rPr>
          <w:bCs/>
          <w:color w:val="000000"/>
          <w:sz w:val="28"/>
          <w:szCs w:val="28"/>
          <w:lang w:val="vi-VN"/>
        </w:rPr>
        <w:t xml:space="preserve">, </w:t>
      </w:r>
      <w:r w:rsidR="005E5586">
        <w:rPr>
          <w:bCs/>
          <w:color w:val="000000"/>
          <w:sz w:val="28"/>
          <w:szCs w:val="28"/>
        </w:rPr>
        <w:t>h</w:t>
      </w:r>
      <w:r w:rsidR="005413EF" w:rsidRPr="003522BA">
        <w:rPr>
          <w:bCs/>
          <w:color w:val="000000"/>
          <w:sz w:val="28"/>
          <w:szCs w:val="28"/>
        </w:rPr>
        <w:t xml:space="preserve">ủy bỏ quyết định xếp hạng </w:t>
      </w:r>
      <w:r w:rsidR="003522BA" w:rsidRPr="003522BA">
        <w:rPr>
          <w:bCs/>
          <w:color w:val="000000"/>
          <w:sz w:val="28"/>
          <w:szCs w:val="28"/>
        </w:rPr>
        <w:t>và bổ sung, chỉnh sửa hồ sơ khoa học di tích, di sản thế giới</w:t>
      </w:r>
      <w:r w:rsidR="005E5586">
        <w:rPr>
          <w:bCs/>
          <w:color w:val="000000"/>
          <w:sz w:val="28"/>
          <w:szCs w:val="28"/>
        </w:rPr>
        <w:t>.</w:t>
      </w:r>
      <w:r w:rsidR="005413EF" w:rsidRPr="005413EF">
        <w:rPr>
          <w:bCs/>
          <w:color w:val="000000"/>
          <w:sz w:val="28"/>
          <w:szCs w:val="28"/>
        </w:rPr>
        <w:t xml:space="preserve"> </w:t>
      </w:r>
    </w:p>
    <w:p w14:paraId="106D74E1" w14:textId="75F817EF" w:rsidR="00FB5C19" w:rsidRPr="00543499" w:rsidRDefault="00FB5C19" w:rsidP="006B3E33">
      <w:pPr>
        <w:pStyle w:val="NormalWeb"/>
        <w:shd w:val="clear" w:color="auto" w:fill="FFFFFF"/>
        <w:spacing w:before="40" w:beforeAutospacing="0" w:after="40" w:afterAutospacing="0" w:line="300" w:lineRule="auto"/>
        <w:ind w:firstLine="697"/>
        <w:jc w:val="both"/>
        <w:rPr>
          <w:color w:val="000000"/>
          <w:sz w:val="28"/>
          <w:szCs w:val="28"/>
        </w:rPr>
      </w:pPr>
      <w:r w:rsidRPr="00543499">
        <w:rPr>
          <w:color w:val="000000"/>
          <w:sz w:val="28"/>
          <w:szCs w:val="28"/>
        </w:rPr>
        <w:t>Sở</w:t>
      </w:r>
      <w:r w:rsidRPr="00543499">
        <w:rPr>
          <w:color w:val="000000"/>
          <w:sz w:val="28"/>
          <w:szCs w:val="28"/>
          <w:lang w:val="vi-VN"/>
        </w:rPr>
        <w:t xml:space="preserve"> Văn hóa, Thể thao và Du lịch </w:t>
      </w:r>
      <w:r>
        <w:rPr>
          <w:color w:val="000000"/>
          <w:sz w:val="28"/>
          <w:szCs w:val="28"/>
        </w:rPr>
        <w:t>lập</w:t>
      </w:r>
      <w:r w:rsidR="00D110C1">
        <w:rPr>
          <w:color w:val="000000"/>
          <w:sz w:val="28"/>
          <w:szCs w:val="28"/>
        </w:rPr>
        <w:t>,</w:t>
      </w:r>
      <w:r w:rsidR="00D110C1" w:rsidRPr="00D110C1">
        <w:rPr>
          <w:b/>
          <w:bCs/>
          <w:color w:val="000000"/>
          <w:sz w:val="28"/>
          <w:szCs w:val="28"/>
        </w:rPr>
        <w:t xml:space="preserve"> </w:t>
      </w:r>
      <w:r w:rsidR="002D5ED3" w:rsidRPr="002D5ED3">
        <w:rPr>
          <w:bCs/>
          <w:color w:val="000000"/>
          <w:sz w:val="28"/>
          <w:szCs w:val="28"/>
        </w:rPr>
        <w:t>chỉnh sửa,</w:t>
      </w:r>
      <w:r w:rsidR="002D5ED3">
        <w:rPr>
          <w:b/>
          <w:bCs/>
          <w:color w:val="000000"/>
          <w:sz w:val="28"/>
          <w:szCs w:val="28"/>
        </w:rPr>
        <w:t xml:space="preserve"> </w:t>
      </w:r>
      <w:r w:rsidR="00D110C1" w:rsidRPr="00D110C1">
        <w:rPr>
          <w:bCs/>
          <w:color w:val="000000"/>
          <w:sz w:val="28"/>
          <w:szCs w:val="28"/>
        </w:rPr>
        <w:t>bổ sung</w:t>
      </w:r>
      <w:r>
        <w:rPr>
          <w:color w:val="000000"/>
          <w:sz w:val="28"/>
          <w:szCs w:val="28"/>
        </w:rPr>
        <w:t xml:space="preserve"> </w:t>
      </w:r>
      <w:r w:rsidRPr="00543499">
        <w:rPr>
          <w:color w:val="000000"/>
          <w:sz w:val="28"/>
          <w:szCs w:val="28"/>
          <w:lang w:val="vi-VN"/>
        </w:rPr>
        <w:t xml:space="preserve">hồ sơ khoa học </w:t>
      </w:r>
      <w:r w:rsidR="00D945EB">
        <w:rPr>
          <w:color w:val="000000"/>
          <w:sz w:val="28"/>
          <w:szCs w:val="28"/>
        </w:rPr>
        <w:t xml:space="preserve">di tích, </w:t>
      </w:r>
      <w:r w:rsidR="00D945EB" w:rsidRPr="003522BA">
        <w:rPr>
          <w:bCs/>
          <w:color w:val="000000"/>
          <w:sz w:val="28"/>
          <w:szCs w:val="28"/>
        </w:rPr>
        <w:t>di sản thế giới</w:t>
      </w:r>
      <w:r w:rsidR="00D945EB" w:rsidRPr="00543499">
        <w:rPr>
          <w:color w:val="000000"/>
          <w:sz w:val="28"/>
          <w:szCs w:val="28"/>
          <w:lang w:val="vi-VN"/>
        </w:rPr>
        <w:t xml:space="preserve"> </w:t>
      </w:r>
      <w:r w:rsidR="00D945EB">
        <w:rPr>
          <w:color w:val="000000"/>
          <w:sz w:val="28"/>
          <w:szCs w:val="28"/>
        </w:rPr>
        <w:t>và thực hiện các trình tự, thủ tục trình</w:t>
      </w:r>
      <w:r w:rsidRPr="00543499">
        <w:rPr>
          <w:color w:val="000000"/>
          <w:sz w:val="28"/>
          <w:szCs w:val="28"/>
          <w:lang w:val="vi-VN"/>
        </w:rPr>
        <w:t xml:space="preserve"> </w:t>
      </w:r>
      <w:r w:rsidR="00D945EB">
        <w:rPr>
          <w:color w:val="000000"/>
          <w:sz w:val="28"/>
          <w:szCs w:val="28"/>
        </w:rPr>
        <w:t>Chủ tịch UBND tỉnh, Bộ trưởng Bộ Văn hóa, Thể thao và Du lịch, Thủ tướng Chính phủ, UNESCO</w:t>
      </w:r>
      <w:r w:rsidRPr="00543499">
        <w:rPr>
          <w:color w:val="000000"/>
          <w:sz w:val="28"/>
          <w:szCs w:val="28"/>
          <w:lang w:val="vi-VN"/>
        </w:rPr>
        <w:t xml:space="preserve"> quyết định xếp hạng</w:t>
      </w:r>
      <w:r w:rsidR="00114CE2">
        <w:rPr>
          <w:color w:val="000000"/>
          <w:sz w:val="28"/>
          <w:szCs w:val="28"/>
        </w:rPr>
        <w:t>, xếp hạng bổ sung</w:t>
      </w:r>
      <w:r w:rsidR="00B9165E">
        <w:rPr>
          <w:color w:val="000000"/>
          <w:sz w:val="28"/>
          <w:szCs w:val="28"/>
          <w:lang w:val="vi-VN"/>
        </w:rPr>
        <w:t xml:space="preserve">, hủy bỏ Quyết định xếp hạng </w:t>
      </w:r>
      <w:r w:rsidRPr="00543499">
        <w:rPr>
          <w:color w:val="000000"/>
          <w:sz w:val="28"/>
          <w:szCs w:val="28"/>
          <w:lang w:val="vi-VN"/>
        </w:rPr>
        <w:t>di tích</w:t>
      </w:r>
      <w:r w:rsidR="00D945EB">
        <w:rPr>
          <w:color w:val="000000"/>
          <w:sz w:val="28"/>
          <w:szCs w:val="28"/>
        </w:rPr>
        <w:t>, di sản thế giới</w:t>
      </w:r>
      <w:r w:rsidRPr="00543499">
        <w:rPr>
          <w:color w:val="000000"/>
          <w:sz w:val="28"/>
          <w:szCs w:val="28"/>
          <w:lang w:val="vi-VN"/>
        </w:rPr>
        <w:t xml:space="preserve"> theo quy định của pháp luật về di sản văn hóa và các quy định có liên quan</w:t>
      </w:r>
      <w:r>
        <w:rPr>
          <w:color w:val="000000"/>
          <w:sz w:val="28"/>
          <w:szCs w:val="28"/>
        </w:rPr>
        <w:t xml:space="preserve">, trên cơ sở đề nghị của </w:t>
      </w:r>
      <w:r w:rsidR="00E870F5">
        <w:rPr>
          <w:color w:val="000000"/>
          <w:sz w:val="28"/>
          <w:szCs w:val="28"/>
        </w:rPr>
        <w:t>UBND cấp xã</w:t>
      </w:r>
      <w:r w:rsidRPr="00543499">
        <w:rPr>
          <w:color w:val="000000"/>
          <w:sz w:val="28"/>
          <w:szCs w:val="28"/>
          <w:lang w:val="vi-VN"/>
        </w:rPr>
        <w:t>.</w:t>
      </w:r>
    </w:p>
    <w:p w14:paraId="37CCD58A" w14:textId="7E90025A" w:rsidR="00AA4374" w:rsidRPr="00FC5D45" w:rsidRDefault="00B9165E" w:rsidP="006B3E33">
      <w:pPr>
        <w:pStyle w:val="NormalWeb"/>
        <w:shd w:val="clear" w:color="auto" w:fill="FFFFFF"/>
        <w:spacing w:before="40" w:beforeAutospacing="0" w:after="40" w:afterAutospacing="0" w:line="300" w:lineRule="auto"/>
        <w:ind w:firstLine="700"/>
        <w:jc w:val="both"/>
        <w:rPr>
          <w:color w:val="000000"/>
          <w:sz w:val="28"/>
          <w:szCs w:val="28"/>
        </w:rPr>
      </w:pPr>
      <w:r>
        <w:rPr>
          <w:color w:val="000000"/>
          <w:sz w:val="28"/>
          <w:szCs w:val="28"/>
        </w:rPr>
        <w:t>2</w:t>
      </w:r>
      <w:r w:rsidR="003522BA">
        <w:rPr>
          <w:color w:val="000000"/>
          <w:sz w:val="28"/>
          <w:szCs w:val="28"/>
        </w:rPr>
        <w:t xml:space="preserve">. </w:t>
      </w:r>
      <w:r w:rsidR="007E4B66" w:rsidRPr="00FC5D45">
        <w:rPr>
          <w:color w:val="000000"/>
          <w:sz w:val="28"/>
          <w:szCs w:val="28"/>
        </w:rPr>
        <w:t>Tổ chức đón B</w:t>
      </w:r>
      <w:r w:rsidR="00AA4374" w:rsidRPr="00FC5D45">
        <w:rPr>
          <w:color w:val="000000"/>
          <w:sz w:val="28"/>
          <w:szCs w:val="28"/>
        </w:rPr>
        <w:t>ằng xếp hạng di tích</w:t>
      </w:r>
    </w:p>
    <w:p w14:paraId="569257BB" w14:textId="48737624" w:rsidR="00AA4374" w:rsidRPr="00FC5D45" w:rsidRDefault="00AA4374" w:rsidP="006B3E33">
      <w:pPr>
        <w:pStyle w:val="NormalWeb"/>
        <w:shd w:val="clear" w:color="auto" w:fill="FFFFFF"/>
        <w:spacing w:before="40" w:beforeAutospacing="0" w:after="40" w:afterAutospacing="0" w:line="300" w:lineRule="auto"/>
        <w:ind w:firstLine="700"/>
        <w:jc w:val="both"/>
        <w:rPr>
          <w:color w:val="000000"/>
          <w:spacing w:val="-6"/>
          <w:sz w:val="28"/>
          <w:szCs w:val="28"/>
        </w:rPr>
      </w:pPr>
      <w:r w:rsidRPr="00FC5D45">
        <w:rPr>
          <w:color w:val="000000"/>
          <w:spacing w:val="-6"/>
          <w:sz w:val="28"/>
          <w:szCs w:val="28"/>
        </w:rPr>
        <w:t>a) Ủy ba</w:t>
      </w:r>
      <w:r w:rsidR="007E4B66" w:rsidRPr="00FC5D45">
        <w:rPr>
          <w:color w:val="000000"/>
          <w:spacing w:val="-6"/>
          <w:sz w:val="28"/>
          <w:szCs w:val="28"/>
        </w:rPr>
        <w:t>n nhân dân tỉnh tổ chức lễ đón B</w:t>
      </w:r>
      <w:r w:rsidRPr="00FC5D45">
        <w:rPr>
          <w:color w:val="000000"/>
          <w:spacing w:val="-6"/>
          <w:sz w:val="28"/>
          <w:szCs w:val="28"/>
        </w:rPr>
        <w:t>ằng công nhận di sản văn hóa thế giới, trên cơ sở tham mưu của Sở Văn hóa, Thể thao và Du lịch.</w:t>
      </w:r>
    </w:p>
    <w:p w14:paraId="4828E9DF" w14:textId="50C4754D" w:rsidR="00AA4374" w:rsidRPr="00FC5D45" w:rsidRDefault="00AA4374" w:rsidP="006B3E33">
      <w:pPr>
        <w:pStyle w:val="NormalWeb"/>
        <w:shd w:val="clear" w:color="auto" w:fill="FFFFFF"/>
        <w:spacing w:before="40" w:beforeAutospacing="0" w:after="40" w:afterAutospacing="0" w:line="300" w:lineRule="auto"/>
        <w:ind w:firstLine="700"/>
        <w:jc w:val="both"/>
        <w:rPr>
          <w:color w:val="000000"/>
          <w:spacing w:val="-6"/>
          <w:sz w:val="28"/>
          <w:szCs w:val="28"/>
        </w:rPr>
      </w:pPr>
      <w:r w:rsidRPr="00FC5D45">
        <w:rPr>
          <w:color w:val="000000"/>
          <w:spacing w:val="-6"/>
          <w:sz w:val="28"/>
          <w:szCs w:val="28"/>
        </w:rPr>
        <w:t>b) Sở Văn hóa, Thể thao và Du lịch tổ chức lễ đón</w:t>
      </w:r>
      <w:r w:rsidR="007E4B66" w:rsidRPr="00FC5D45">
        <w:rPr>
          <w:color w:val="000000"/>
          <w:spacing w:val="-6"/>
          <w:sz w:val="28"/>
          <w:szCs w:val="28"/>
        </w:rPr>
        <w:t xml:space="preserve"> B</w:t>
      </w:r>
      <w:r w:rsidRPr="00FC5D45">
        <w:rPr>
          <w:color w:val="000000"/>
          <w:spacing w:val="-6"/>
          <w:sz w:val="28"/>
          <w:szCs w:val="28"/>
        </w:rPr>
        <w:t>ằng xếp hạng di tích quốc gia đặc biệt.</w:t>
      </w:r>
    </w:p>
    <w:p w14:paraId="64A0E893" w14:textId="5285C3C9" w:rsidR="00AA4374" w:rsidRPr="00FC5D45" w:rsidRDefault="00AA4374" w:rsidP="006B3E33">
      <w:pPr>
        <w:pStyle w:val="NormalWeb"/>
        <w:shd w:val="clear" w:color="auto" w:fill="FFFFFF"/>
        <w:spacing w:before="40" w:beforeAutospacing="0" w:after="40" w:afterAutospacing="0" w:line="300" w:lineRule="auto"/>
        <w:ind w:firstLine="700"/>
        <w:jc w:val="both"/>
        <w:rPr>
          <w:color w:val="000000"/>
          <w:sz w:val="28"/>
          <w:szCs w:val="28"/>
        </w:rPr>
      </w:pPr>
      <w:r w:rsidRPr="00FC5D45">
        <w:rPr>
          <w:color w:val="000000"/>
          <w:sz w:val="28"/>
          <w:szCs w:val="28"/>
        </w:rPr>
        <w:t>c) Ủy ban nhân dân cấp xã</w:t>
      </w:r>
      <w:r w:rsidR="007E4B66" w:rsidRPr="00FC5D45">
        <w:rPr>
          <w:color w:val="000000"/>
          <w:sz w:val="28"/>
          <w:szCs w:val="28"/>
        </w:rPr>
        <w:t xml:space="preserve"> tổ chức lễ đón B</w:t>
      </w:r>
      <w:r w:rsidRPr="00FC5D45">
        <w:rPr>
          <w:color w:val="000000"/>
          <w:sz w:val="28"/>
          <w:szCs w:val="28"/>
        </w:rPr>
        <w:t>ằng xếp hạng di tích quốc gia, di tích cấp tỉnh.</w:t>
      </w:r>
    </w:p>
    <w:p w14:paraId="5AA4E8B4" w14:textId="6FFF7BD1" w:rsidR="00AA4374" w:rsidRPr="00FC5D45" w:rsidRDefault="004F4E56" w:rsidP="006B3E33">
      <w:pPr>
        <w:pStyle w:val="NormalWeb"/>
        <w:shd w:val="clear" w:color="auto" w:fill="FFFFFF"/>
        <w:spacing w:before="40" w:beforeAutospacing="0" w:after="40" w:afterAutospacing="0" w:line="300" w:lineRule="auto"/>
        <w:ind w:firstLine="700"/>
        <w:jc w:val="both"/>
        <w:rPr>
          <w:color w:val="000000"/>
          <w:sz w:val="28"/>
          <w:szCs w:val="28"/>
        </w:rPr>
      </w:pPr>
      <w:r w:rsidRPr="00FC5D45">
        <w:rPr>
          <w:color w:val="000000"/>
          <w:sz w:val="28"/>
          <w:szCs w:val="28"/>
        </w:rPr>
        <w:lastRenderedPageBreak/>
        <w:t>d</w:t>
      </w:r>
      <w:r w:rsidR="00AA4374" w:rsidRPr="00FC5D45">
        <w:rPr>
          <w:color w:val="000000"/>
          <w:sz w:val="28"/>
          <w:szCs w:val="28"/>
        </w:rPr>
        <w:t>) Kinh phí tổ chức lễ đón nhận bằng</w:t>
      </w:r>
      <w:r w:rsidRPr="00FC5D45">
        <w:rPr>
          <w:color w:val="000000"/>
          <w:sz w:val="28"/>
          <w:szCs w:val="28"/>
        </w:rPr>
        <w:t xml:space="preserve"> công nhận/</w:t>
      </w:r>
      <w:r w:rsidR="00AA4374" w:rsidRPr="00FC5D45">
        <w:rPr>
          <w:color w:val="000000"/>
          <w:sz w:val="28"/>
          <w:szCs w:val="28"/>
        </w:rPr>
        <w:t>xếp hạng di tích được hỗ trợ từ nguồn ngân sách cấp tỉnh, cấp xã và huy động từ nguồn kinh phí xã hội hóa.</w:t>
      </w:r>
    </w:p>
    <w:bookmarkEnd w:id="16"/>
    <w:p w14:paraId="10419D33" w14:textId="4038589D" w:rsidR="00515FCE" w:rsidRPr="00515FCE" w:rsidRDefault="00515FCE" w:rsidP="006B3E33">
      <w:pPr>
        <w:shd w:val="clear" w:color="auto" w:fill="FFFFFF"/>
        <w:spacing w:before="40" w:after="40" w:line="300" w:lineRule="auto"/>
        <w:ind w:firstLine="720"/>
        <w:jc w:val="center"/>
        <w:rPr>
          <w:rFonts w:eastAsia="Times New Roman" w:cs="Times New Roman"/>
          <w:b/>
          <w:bCs/>
          <w:szCs w:val="28"/>
        </w:rPr>
      </w:pPr>
      <w:r>
        <w:rPr>
          <w:rFonts w:eastAsia="Times New Roman" w:cs="Times New Roman"/>
          <w:b/>
          <w:bCs/>
          <w:szCs w:val="28"/>
        </w:rPr>
        <w:t>Mục 2: QUẢN LÝ DI TÍCH</w:t>
      </w:r>
    </w:p>
    <w:p w14:paraId="3CFF94DC" w14:textId="1580A5C6" w:rsidR="006C4272" w:rsidRPr="00FC5D45" w:rsidRDefault="00986697" w:rsidP="006B3E33">
      <w:pPr>
        <w:shd w:val="clear" w:color="auto" w:fill="FFFFFF"/>
        <w:spacing w:before="40" w:after="40" w:line="300" w:lineRule="auto"/>
        <w:ind w:firstLine="720"/>
        <w:jc w:val="both"/>
        <w:rPr>
          <w:rFonts w:eastAsia="Times New Roman" w:cs="Times New Roman"/>
          <w:szCs w:val="28"/>
        </w:rPr>
      </w:pPr>
      <w:r>
        <w:rPr>
          <w:rFonts w:eastAsia="Times New Roman" w:cs="Times New Roman"/>
          <w:b/>
          <w:bCs/>
          <w:szCs w:val="28"/>
          <w:lang w:val="vi-VN"/>
        </w:rPr>
        <w:t>Điều 6</w:t>
      </w:r>
      <w:r w:rsidR="006C4272" w:rsidRPr="00FC5D45">
        <w:rPr>
          <w:rFonts w:eastAsia="Times New Roman" w:cs="Times New Roman"/>
          <w:b/>
          <w:bCs/>
          <w:szCs w:val="28"/>
          <w:lang w:val="vi-VN"/>
        </w:rPr>
        <w:t xml:space="preserve">. </w:t>
      </w:r>
      <w:r w:rsidR="002232D9" w:rsidRPr="00FC5D45">
        <w:rPr>
          <w:rFonts w:eastAsia="Times New Roman" w:cs="Times New Roman"/>
          <w:b/>
          <w:bCs/>
          <w:szCs w:val="28"/>
        </w:rPr>
        <w:t>Quản lý đất đai và c</w:t>
      </w:r>
      <w:r w:rsidR="00461980" w:rsidRPr="00FC5D45">
        <w:rPr>
          <w:rFonts w:eastAsia="Times New Roman" w:cs="Times New Roman"/>
          <w:b/>
          <w:bCs/>
          <w:szCs w:val="28"/>
        </w:rPr>
        <w:t xml:space="preserve">ắm mốc giới các khu vực </w:t>
      </w:r>
      <w:r w:rsidR="006C4272" w:rsidRPr="00FC5D45">
        <w:rPr>
          <w:rFonts w:eastAsia="Times New Roman" w:cs="Times New Roman"/>
          <w:b/>
          <w:bCs/>
          <w:szCs w:val="28"/>
          <w:lang w:val="vi-VN"/>
        </w:rPr>
        <w:t>bảo vệ di tích</w:t>
      </w:r>
      <w:bookmarkEnd w:id="14"/>
    </w:p>
    <w:p w14:paraId="7480C02F" w14:textId="3F29E39B" w:rsidR="007A124A" w:rsidRPr="00FC5D45" w:rsidRDefault="006C4272" w:rsidP="006B3E33">
      <w:pPr>
        <w:shd w:val="clear" w:color="auto" w:fill="FFFFFF"/>
        <w:spacing w:before="40" w:after="40" w:line="300" w:lineRule="auto"/>
        <w:ind w:firstLine="720"/>
        <w:jc w:val="both"/>
        <w:rPr>
          <w:rFonts w:eastAsia="Times New Roman" w:cs="Times New Roman"/>
          <w:szCs w:val="28"/>
          <w:lang w:val="vi-VN"/>
        </w:rPr>
      </w:pPr>
      <w:r w:rsidRPr="00FC5D45">
        <w:rPr>
          <w:rFonts w:eastAsia="Times New Roman" w:cs="Times New Roman"/>
          <w:szCs w:val="28"/>
          <w:lang w:val="vi-VN"/>
        </w:rPr>
        <w:t xml:space="preserve">1. </w:t>
      </w:r>
      <w:r w:rsidR="00FC5D45">
        <w:rPr>
          <w:rFonts w:eastAsia="Times New Roman" w:cs="Times New Roman"/>
          <w:szCs w:val="28"/>
        </w:rPr>
        <w:t xml:space="preserve">Di tích trong </w:t>
      </w:r>
      <w:r w:rsidR="00FC5D45" w:rsidRPr="00FC5D45">
        <w:rPr>
          <w:rFonts w:eastAsia="Times New Roman" w:cs="Times New Roman"/>
          <w:szCs w:val="28"/>
          <w:lang w:val="vi-VN"/>
        </w:rPr>
        <w:t xml:space="preserve">Danh mục kiểm kê di tích </w:t>
      </w:r>
      <w:r w:rsidR="00B17E78">
        <w:rPr>
          <w:rFonts w:eastAsia="Times New Roman" w:cs="Times New Roman"/>
          <w:szCs w:val="28"/>
        </w:rPr>
        <w:t xml:space="preserve">phải </w:t>
      </w:r>
      <w:r w:rsidR="00FC5D45">
        <w:rPr>
          <w:rFonts w:eastAsia="Times New Roman" w:cs="Times New Roman"/>
          <w:szCs w:val="28"/>
        </w:rPr>
        <w:t>được quản lý</w:t>
      </w:r>
      <w:r w:rsidR="00B17E78">
        <w:rPr>
          <w:rFonts w:eastAsia="Times New Roman" w:cs="Times New Roman"/>
          <w:szCs w:val="28"/>
        </w:rPr>
        <w:t xml:space="preserve"> về đất đai, mặt bằng và không gian </w:t>
      </w:r>
      <w:r w:rsidR="00463966">
        <w:rPr>
          <w:rFonts w:eastAsia="Times New Roman" w:cs="Times New Roman"/>
          <w:szCs w:val="28"/>
        </w:rPr>
        <w:t>như</w:t>
      </w:r>
      <w:r w:rsidR="00FC5D45">
        <w:rPr>
          <w:rFonts w:eastAsia="Times New Roman" w:cs="Times New Roman"/>
          <w:szCs w:val="28"/>
        </w:rPr>
        <w:t xml:space="preserve"> di tích cấp tỉnh. </w:t>
      </w:r>
      <w:r w:rsidR="007A124A" w:rsidRPr="00FC5D45">
        <w:rPr>
          <w:rFonts w:eastAsia="Times New Roman" w:cs="Times New Roman"/>
          <w:szCs w:val="28"/>
          <w:lang w:val="vi-VN"/>
        </w:rPr>
        <w:t xml:space="preserve">Ủy ban nhân </w:t>
      </w:r>
      <w:r w:rsidR="007A124A" w:rsidRPr="00FC5D45">
        <w:rPr>
          <w:rFonts w:eastAsia="Times New Roman" w:cs="Times New Roman"/>
          <w:szCs w:val="28"/>
        </w:rPr>
        <w:t xml:space="preserve">dân cấp xã </w:t>
      </w:r>
      <w:r w:rsidR="007A124A" w:rsidRPr="00FC5D45">
        <w:rPr>
          <w:rFonts w:eastAsia="Times New Roman" w:cs="Times New Roman"/>
          <w:szCs w:val="28"/>
          <w:lang w:val="vi-VN"/>
        </w:rPr>
        <w:t xml:space="preserve">chịu trách nhiệm </w:t>
      </w:r>
      <w:r w:rsidR="0076576D" w:rsidRPr="00FC5D45">
        <w:rPr>
          <w:rFonts w:eastAsia="Times New Roman" w:cs="Times New Roman"/>
          <w:szCs w:val="28"/>
        </w:rPr>
        <w:t xml:space="preserve">thực hiện các biện pháp </w:t>
      </w:r>
      <w:r w:rsidR="007A124A" w:rsidRPr="00FC5D45">
        <w:rPr>
          <w:rFonts w:eastAsia="Times New Roman" w:cs="Times New Roman"/>
          <w:szCs w:val="28"/>
          <w:lang w:val="vi-VN"/>
        </w:rPr>
        <w:t xml:space="preserve">quản lý, bảo vệ </w:t>
      </w:r>
      <w:r w:rsidR="00463966">
        <w:rPr>
          <w:rFonts w:eastAsia="Times New Roman" w:cs="Times New Roman"/>
          <w:szCs w:val="28"/>
        </w:rPr>
        <w:t xml:space="preserve">và phát huy giá trị </w:t>
      </w:r>
      <w:r w:rsidR="007A124A" w:rsidRPr="00FC5D45">
        <w:rPr>
          <w:rFonts w:eastAsia="Times New Roman" w:cs="Times New Roman"/>
          <w:szCs w:val="28"/>
        </w:rPr>
        <w:t>đối với các di tích</w:t>
      </w:r>
      <w:r w:rsidR="007A124A" w:rsidRPr="00FC5D45">
        <w:rPr>
          <w:rFonts w:eastAsia="Times New Roman" w:cs="Times New Roman"/>
          <w:szCs w:val="28"/>
          <w:lang w:val="vi-VN"/>
        </w:rPr>
        <w:t xml:space="preserve"> </w:t>
      </w:r>
      <w:r w:rsidR="00463966">
        <w:rPr>
          <w:rFonts w:eastAsia="Times New Roman" w:cs="Times New Roman"/>
          <w:szCs w:val="28"/>
        </w:rPr>
        <w:t xml:space="preserve">trong </w:t>
      </w:r>
      <w:r w:rsidR="00463966" w:rsidRPr="00FC5D45">
        <w:rPr>
          <w:rFonts w:eastAsia="Times New Roman" w:cs="Times New Roman"/>
          <w:szCs w:val="28"/>
          <w:lang w:val="vi-VN"/>
        </w:rPr>
        <w:t>Danh mục kiểm kê di tích</w:t>
      </w:r>
      <w:r w:rsidR="007A124A" w:rsidRPr="00FC5D45">
        <w:rPr>
          <w:rFonts w:eastAsia="Times New Roman" w:cs="Times New Roman"/>
          <w:szCs w:val="28"/>
          <w:lang w:val="vi-VN"/>
        </w:rPr>
        <w:t>.</w:t>
      </w:r>
    </w:p>
    <w:p w14:paraId="0BB331B2" w14:textId="179928E1" w:rsidR="00515FCE" w:rsidRDefault="007A124A" w:rsidP="006B3E33">
      <w:pPr>
        <w:shd w:val="clear" w:color="auto" w:fill="FFFFFF"/>
        <w:spacing w:before="40" w:after="40" w:line="300" w:lineRule="auto"/>
        <w:ind w:firstLine="720"/>
        <w:jc w:val="both"/>
        <w:rPr>
          <w:rFonts w:cs="Times New Roman"/>
          <w:color w:val="000000"/>
          <w:szCs w:val="28"/>
          <w:shd w:val="clear" w:color="auto" w:fill="FFFFFF"/>
        </w:rPr>
      </w:pPr>
      <w:r w:rsidRPr="00FC5D45">
        <w:rPr>
          <w:rFonts w:eastAsia="Times New Roman" w:cs="Times New Roman"/>
          <w:spacing w:val="2"/>
          <w:szCs w:val="28"/>
        </w:rPr>
        <w:t xml:space="preserve">2. </w:t>
      </w:r>
      <w:r w:rsidR="0074564C" w:rsidRPr="0074564C">
        <w:rPr>
          <w:rFonts w:cs="Times New Roman"/>
          <w:color w:val="000000"/>
          <w:szCs w:val="28"/>
          <w:shd w:val="clear" w:color="auto" w:fill="FFFFFF"/>
        </w:rPr>
        <w:t>Di tích được</w:t>
      </w:r>
      <w:r w:rsidR="00FB1A36">
        <w:rPr>
          <w:rFonts w:cs="Times New Roman"/>
          <w:color w:val="000000"/>
          <w:szCs w:val="28"/>
          <w:shd w:val="clear" w:color="auto" w:fill="FFFFFF"/>
        </w:rPr>
        <w:t xml:space="preserve"> cơ quan có thẩm quyền</w:t>
      </w:r>
      <w:r w:rsidR="0074564C" w:rsidRPr="0074564C">
        <w:rPr>
          <w:rFonts w:cs="Times New Roman"/>
          <w:color w:val="000000"/>
          <w:szCs w:val="28"/>
          <w:shd w:val="clear" w:color="auto" w:fill="FFFFFF"/>
        </w:rPr>
        <w:t xml:space="preserve"> xếp hạng phải thực hiện cắm mốc giới các khu vực bảo vệ di tích theo quy định </w:t>
      </w:r>
      <w:r w:rsidR="0074564C">
        <w:rPr>
          <w:rFonts w:cs="Times New Roman"/>
          <w:color w:val="000000"/>
          <w:szCs w:val="28"/>
          <w:shd w:val="clear" w:color="auto" w:fill="FFFFFF"/>
        </w:rPr>
        <w:t xml:space="preserve">của Luật Di sản văn hóa </w:t>
      </w:r>
      <w:r w:rsidR="0074564C" w:rsidRPr="0074564C">
        <w:rPr>
          <w:rFonts w:cs="Times New Roman"/>
          <w:color w:val="000000"/>
          <w:szCs w:val="28"/>
          <w:shd w:val="clear" w:color="auto" w:fill="FFFFFF"/>
        </w:rPr>
        <w:t>và các quy định của pháp luật có liên quan</w:t>
      </w:r>
      <w:r w:rsidR="00515FCE" w:rsidRPr="00515FCE">
        <w:rPr>
          <w:rFonts w:cs="Times New Roman"/>
          <w:color w:val="000000"/>
          <w:szCs w:val="28"/>
          <w:shd w:val="clear" w:color="auto" w:fill="FFFFFF"/>
        </w:rPr>
        <w:t>.</w:t>
      </w:r>
    </w:p>
    <w:p w14:paraId="3B761489" w14:textId="59CC0CD4" w:rsidR="004B604F" w:rsidRPr="00FC5D45" w:rsidRDefault="00463966" w:rsidP="006B3E33">
      <w:pPr>
        <w:shd w:val="clear" w:color="auto" w:fill="FFFFFF"/>
        <w:spacing w:before="40" w:after="40" w:line="300" w:lineRule="auto"/>
        <w:ind w:firstLine="720"/>
        <w:jc w:val="both"/>
        <w:rPr>
          <w:rFonts w:eastAsia="Times New Roman" w:cs="Times New Roman"/>
          <w:color w:val="000000"/>
          <w:spacing w:val="2"/>
          <w:szCs w:val="28"/>
        </w:rPr>
      </w:pPr>
      <w:r>
        <w:rPr>
          <w:rFonts w:eastAsia="Times New Roman" w:cs="Times New Roman"/>
          <w:color w:val="000000"/>
          <w:spacing w:val="2"/>
          <w:szCs w:val="28"/>
        </w:rPr>
        <w:t xml:space="preserve">3. </w:t>
      </w:r>
      <w:r w:rsidR="006C4272" w:rsidRPr="00FC5D45">
        <w:rPr>
          <w:rFonts w:eastAsia="Times New Roman" w:cs="Times New Roman"/>
          <w:spacing w:val="2"/>
          <w:szCs w:val="28"/>
          <w:lang w:val="vi-VN"/>
        </w:rPr>
        <w:t>Nguyên tắc xác định phạm vi và cắm mốc giới các khu vực bảo vệ di tích</w:t>
      </w:r>
      <w:r w:rsidR="00CC7021" w:rsidRPr="00FC5D45">
        <w:rPr>
          <w:rFonts w:eastAsia="Times New Roman" w:cs="Times New Roman"/>
          <w:spacing w:val="2"/>
          <w:szCs w:val="28"/>
        </w:rPr>
        <w:t>, điều chỉnh khu vực bảo vệ di tích, di sản thế giới thực hiện</w:t>
      </w:r>
      <w:r w:rsidR="006C4272" w:rsidRPr="00FC5D45">
        <w:rPr>
          <w:rFonts w:eastAsia="Times New Roman" w:cs="Times New Roman"/>
          <w:spacing w:val="2"/>
          <w:szCs w:val="28"/>
          <w:lang w:val="vi-VN"/>
        </w:rPr>
        <w:t xml:space="preserve"> theo quy định tại </w:t>
      </w:r>
      <w:r w:rsidR="0042357B" w:rsidRPr="00FC5D45">
        <w:rPr>
          <w:rFonts w:eastAsia="Times New Roman" w:cs="Times New Roman"/>
          <w:spacing w:val="2"/>
          <w:szCs w:val="28"/>
          <w:lang w:val="vi-VN"/>
        </w:rPr>
        <w:t xml:space="preserve">Điều </w:t>
      </w:r>
      <w:r w:rsidR="00583C93" w:rsidRPr="00FC5D45">
        <w:rPr>
          <w:rFonts w:eastAsia="Times New Roman" w:cs="Times New Roman"/>
          <w:spacing w:val="2"/>
          <w:szCs w:val="28"/>
        </w:rPr>
        <w:t>27</w:t>
      </w:r>
      <w:r w:rsidR="0042357B" w:rsidRPr="00FC5D45">
        <w:rPr>
          <w:rFonts w:eastAsia="Times New Roman" w:cs="Times New Roman"/>
          <w:spacing w:val="2"/>
          <w:szCs w:val="28"/>
          <w:lang w:val="vi-VN"/>
        </w:rPr>
        <w:t xml:space="preserve"> </w:t>
      </w:r>
      <w:r w:rsidR="00583C93" w:rsidRPr="00FC5D45">
        <w:rPr>
          <w:rFonts w:cs="Times New Roman"/>
          <w:spacing w:val="2"/>
          <w:szCs w:val="28"/>
        </w:rPr>
        <w:t>Luật Di sản văn hóa</w:t>
      </w:r>
      <w:r w:rsidR="004B604F" w:rsidRPr="00FC5D45">
        <w:rPr>
          <w:rFonts w:eastAsia="Times New Roman" w:cs="Times New Roman"/>
          <w:spacing w:val="2"/>
          <w:szCs w:val="28"/>
          <w:lang w:val="vi-VN"/>
        </w:rPr>
        <w:t xml:space="preserve"> và </w:t>
      </w:r>
      <w:r w:rsidR="004B604F" w:rsidRPr="00FC5D45">
        <w:rPr>
          <w:rFonts w:eastAsia="Times New Roman" w:cs="Times New Roman"/>
          <w:spacing w:val="2"/>
          <w:szCs w:val="28"/>
        </w:rPr>
        <w:t>các</w:t>
      </w:r>
      <w:r w:rsidR="004B604F" w:rsidRPr="00FC5D45">
        <w:rPr>
          <w:rFonts w:eastAsia="Times New Roman" w:cs="Times New Roman"/>
          <w:spacing w:val="2"/>
          <w:szCs w:val="28"/>
          <w:lang w:val="vi-VN"/>
        </w:rPr>
        <w:t xml:space="preserve"> quy định khác của pháp luật </w:t>
      </w:r>
      <w:r w:rsidR="004B604F" w:rsidRPr="00FC5D45">
        <w:rPr>
          <w:rFonts w:eastAsia="Times New Roman" w:cs="Times New Roman"/>
          <w:spacing w:val="2"/>
          <w:szCs w:val="28"/>
        </w:rPr>
        <w:t>có liên quan</w:t>
      </w:r>
      <w:r w:rsidR="006C4272" w:rsidRPr="00FC5D45">
        <w:rPr>
          <w:rFonts w:eastAsia="Times New Roman" w:cs="Times New Roman"/>
          <w:spacing w:val="2"/>
          <w:szCs w:val="28"/>
          <w:lang w:val="vi-VN"/>
        </w:rPr>
        <w:t xml:space="preserve">. </w:t>
      </w:r>
    </w:p>
    <w:p w14:paraId="7F2B3B85" w14:textId="35C2BFE5" w:rsidR="00936488" w:rsidRPr="00FC5D45" w:rsidRDefault="00463966"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szCs w:val="28"/>
        </w:rPr>
        <w:t>4</w:t>
      </w:r>
      <w:r w:rsidR="00936488" w:rsidRPr="00FC5D45">
        <w:rPr>
          <w:rFonts w:eastAsia="Times New Roman" w:cs="Times New Roman"/>
          <w:szCs w:val="28"/>
          <w:lang w:val="vi-VN"/>
        </w:rPr>
        <w:t xml:space="preserve">. Nguồn kinh phí thực hiện </w:t>
      </w:r>
      <w:r w:rsidR="008B312B" w:rsidRPr="00FC5D45">
        <w:rPr>
          <w:rFonts w:eastAsia="Times New Roman" w:cs="Times New Roman"/>
          <w:szCs w:val="28"/>
        </w:rPr>
        <w:t>c</w:t>
      </w:r>
      <w:r w:rsidR="00523672" w:rsidRPr="00FC5D45">
        <w:rPr>
          <w:rFonts w:eastAsia="Times New Roman" w:cs="Times New Roman"/>
          <w:szCs w:val="28"/>
        </w:rPr>
        <w:t>ắ</w:t>
      </w:r>
      <w:r w:rsidR="008B312B" w:rsidRPr="00FC5D45">
        <w:rPr>
          <w:rFonts w:eastAsia="Times New Roman" w:cs="Times New Roman"/>
          <w:szCs w:val="28"/>
        </w:rPr>
        <w:t>m mốc giới các khu vực</w:t>
      </w:r>
      <w:r w:rsidR="00936488" w:rsidRPr="00FC5D45">
        <w:rPr>
          <w:rFonts w:eastAsia="Times New Roman" w:cs="Times New Roman"/>
          <w:szCs w:val="28"/>
          <w:lang w:val="vi-VN"/>
        </w:rPr>
        <w:t xml:space="preserve"> bảo vệ di tích do cơ quan, đơn vị được </w:t>
      </w:r>
      <w:r w:rsidR="008E7661" w:rsidRPr="00FC5D45">
        <w:rPr>
          <w:rFonts w:eastAsia="Times New Roman" w:cs="Times New Roman"/>
          <w:szCs w:val="28"/>
        </w:rPr>
        <w:t>phân công</w:t>
      </w:r>
      <w:r w:rsidR="00936488" w:rsidRPr="00FC5D45">
        <w:rPr>
          <w:rFonts w:eastAsia="Times New Roman" w:cs="Times New Roman"/>
          <w:szCs w:val="28"/>
          <w:lang w:val="vi-VN"/>
        </w:rPr>
        <w:t xml:space="preserve"> trực tiếp quản lý di tích chủ động bố trí từ nguồn ngân sách Nhà nước được cấp hằng năm</w:t>
      </w:r>
      <w:r w:rsidR="00936488" w:rsidRPr="00FC5D45">
        <w:rPr>
          <w:rFonts w:eastAsia="Times New Roman" w:cs="Times New Roman"/>
          <w:szCs w:val="28"/>
        </w:rPr>
        <w:t>, hoặc ngân sách cấp trên hỗ trợ</w:t>
      </w:r>
      <w:r w:rsidR="00936488" w:rsidRPr="00FC5D45">
        <w:rPr>
          <w:rFonts w:eastAsia="Times New Roman" w:cs="Times New Roman"/>
          <w:szCs w:val="28"/>
          <w:lang w:val="vi-VN"/>
        </w:rPr>
        <w:t>.</w:t>
      </w:r>
    </w:p>
    <w:p w14:paraId="3FF5E907" w14:textId="7541EB55" w:rsidR="00E255D3" w:rsidRPr="00FC5D45" w:rsidRDefault="00463966" w:rsidP="006B3E33">
      <w:pPr>
        <w:shd w:val="clear" w:color="auto" w:fill="FFFFFF"/>
        <w:spacing w:before="40" w:after="40" w:line="300" w:lineRule="auto"/>
        <w:ind w:firstLine="720"/>
        <w:jc w:val="both"/>
        <w:rPr>
          <w:rFonts w:cs="Times New Roman"/>
          <w:spacing w:val="-4"/>
          <w:szCs w:val="28"/>
          <w:shd w:val="clear" w:color="auto" w:fill="FFFFFF"/>
          <w:lang w:val="vi-VN"/>
        </w:rPr>
      </w:pPr>
      <w:r>
        <w:rPr>
          <w:rFonts w:eastAsia="Times New Roman" w:cs="Times New Roman"/>
          <w:spacing w:val="-4"/>
          <w:szCs w:val="28"/>
        </w:rPr>
        <w:t>5</w:t>
      </w:r>
      <w:r w:rsidR="004A5F2D" w:rsidRPr="00FC5D45">
        <w:rPr>
          <w:rFonts w:eastAsia="Times New Roman" w:cs="Times New Roman"/>
          <w:spacing w:val="-4"/>
          <w:szCs w:val="28"/>
        </w:rPr>
        <w:t xml:space="preserve">. </w:t>
      </w:r>
      <w:r w:rsidR="004A5F2D" w:rsidRPr="00FC5D45">
        <w:rPr>
          <w:rFonts w:cs="Times New Roman"/>
          <w:spacing w:val="-4"/>
          <w:szCs w:val="28"/>
          <w:shd w:val="clear" w:color="auto" w:fill="FFFFFF"/>
          <w:lang w:val="vi-VN"/>
        </w:rPr>
        <w:t>Tổ chức, cá nhân là chủ sở hữu di tích hoặc được giao quyền quản lý, sử dụng di tích phải có trách nhiệm bảo vệ đất đai</w:t>
      </w:r>
      <w:r w:rsidR="00203E17" w:rsidRPr="00FC5D45">
        <w:rPr>
          <w:rFonts w:cs="Times New Roman"/>
          <w:spacing w:val="-4"/>
          <w:szCs w:val="28"/>
          <w:shd w:val="clear" w:color="auto" w:fill="FFFFFF"/>
        </w:rPr>
        <w:t>, công trình</w:t>
      </w:r>
      <w:r w:rsidR="004A5F2D" w:rsidRPr="00FC5D45">
        <w:rPr>
          <w:rFonts w:cs="Times New Roman"/>
          <w:spacing w:val="-4"/>
          <w:szCs w:val="28"/>
          <w:shd w:val="clear" w:color="auto" w:fill="FFFFFF"/>
          <w:lang w:val="vi-VN"/>
        </w:rPr>
        <w:t xml:space="preserve"> của di tích. </w:t>
      </w:r>
      <w:r w:rsidR="00343219" w:rsidRPr="00FC5D45">
        <w:rPr>
          <w:rFonts w:cs="Times New Roman"/>
          <w:spacing w:val="-4"/>
          <w:szCs w:val="28"/>
          <w:shd w:val="clear" w:color="auto" w:fill="FFFFFF"/>
          <w:lang w:val="vi-VN"/>
        </w:rPr>
        <w:t>T</w:t>
      </w:r>
      <w:r w:rsidR="00165F68" w:rsidRPr="00FC5D45">
        <w:rPr>
          <w:rFonts w:cs="Times New Roman"/>
          <w:spacing w:val="-4"/>
          <w:szCs w:val="28"/>
          <w:shd w:val="clear" w:color="auto" w:fill="FFFFFF"/>
          <w:lang w:val="vi-VN"/>
        </w:rPr>
        <w:t>rong trường hợp phát hiện đất đai</w:t>
      </w:r>
      <w:r w:rsidR="00203E17" w:rsidRPr="00FC5D45">
        <w:rPr>
          <w:rFonts w:cs="Times New Roman"/>
          <w:spacing w:val="-4"/>
          <w:szCs w:val="28"/>
          <w:shd w:val="clear" w:color="auto" w:fill="FFFFFF"/>
        </w:rPr>
        <w:t>, công trình</w:t>
      </w:r>
      <w:r w:rsidR="00165F68" w:rsidRPr="00FC5D45">
        <w:rPr>
          <w:rFonts w:cs="Times New Roman"/>
          <w:spacing w:val="-4"/>
          <w:szCs w:val="28"/>
          <w:shd w:val="clear" w:color="auto" w:fill="FFFFFF"/>
          <w:lang w:val="vi-VN"/>
        </w:rPr>
        <w:t xml:space="preserve"> của di tích bị xâm phạm, lấn, chiếm, hủy hoại hoặc có nguy cơ bị hủy, tổ chức, cá nhân là chủ sở hữu di tích hoặc được giao quyền quản lý, sử dụng di tích phải thông báo cho Ủy ban nhân dân cấp xã, cơ quan chủ quản cấp trên trực tiếp hoặc cơ quan nhà nước có thẩm quyền về văn hóa, thể thao và du lịch nơi gần nhất.</w:t>
      </w:r>
    </w:p>
    <w:p w14:paraId="6A05703F" w14:textId="3B844AE9" w:rsidR="00D110C1" w:rsidRPr="00FC5D45" w:rsidRDefault="00986697" w:rsidP="006B3E33">
      <w:pPr>
        <w:spacing w:before="40" w:after="40" w:line="300" w:lineRule="auto"/>
        <w:ind w:firstLine="720"/>
        <w:jc w:val="both"/>
        <w:rPr>
          <w:rFonts w:eastAsia="Times New Roman" w:cs="Times New Roman"/>
          <w:szCs w:val="28"/>
        </w:rPr>
      </w:pPr>
      <w:r>
        <w:rPr>
          <w:rFonts w:eastAsia="Times New Roman" w:cs="Times New Roman"/>
          <w:b/>
          <w:bCs/>
          <w:szCs w:val="28"/>
        </w:rPr>
        <w:t>Điều 7</w:t>
      </w:r>
      <w:r w:rsidR="00D110C1" w:rsidRPr="00FC5D45">
        <w:rPr>
          <w:rFonts w:eastAsia="Times New Roman" w:cs="Times New Roman"/>
          <w:b/>
          <w:bCs/>
          <w:szCs w:val="28"/>
        </w:rPr>
        <w:t>. Quản lý hiện vật thuộc di tích</w:t>
      </w:r>
    </w:p>
    <w:p w14:paraId="6CF9A42A" w14:textId="107D10DB" w:rsidR="00FE6681" w:rsidRPr="00FC5D45" w:rsidRDefault="00D110C1" w:rsidP="006B3E33">
      <w:pPr>
        <w:spacing w:before="40" w:after="40" w:line="300" w:lineRule="auto"/>
        <w:ind w:firstLine="720"/>
        <w:jc w:val="both"/>
        <w:rPr>
          <w:rFonts w:eastAsia="Times New Roman" w:cs="Times New Roman"/>
          <w:szCs w:val="28"/>
        </w:rPr>
      </w:pPr>
      <w:r w:rsidRPr="00FC5D45">
        <w:rPr>
          <w:rFonts w:eastAsia="Times New Roman" w:cs="Times New Roman"/>
          <w:szCs w:val="28"/>
        </w:rPr>
        <w:t xml:space="preserve">1. Các tổ chức, cá nhân được giao quản lý di tích không được tự ý </w:t>
      </w:r>
      <w:r w:rsidR="00792E7B" w:rsidRPr="00FC5D45">
        <w:rPr>
          <w:rFonts w:eastAsia="Times New Roman" w:cs="Times New Roman"/>
          <w:szCs w:val="28"/>
        </w:rPr>
        <w:t xml:space="preserve">đưa thêm, di dời, thay đổi, </w:t>
      </w:r>
      <w:r w:rsidR="00BE7800" w:rsidRPr="00FC5D45">
        <w:rPr>
          <w:rFonts w:eastAsia="Times New Roman" w:cs="Times New Roman"/>
          <w:szCs w:val="28"/>
        </w:rPr>
        <w:t>bảo quản</w:t>
      </w:r>
      <w:r w:rsidRPr="00FC5D45">
        <w:rPr>
          <w:rFonts w:eastAsia="Times New Roman" w:cs="Times New Roman"/>
          <w:szCs w:val="28"/>
        </w:rPr>
        <w:t xml:space="preserve"> hiện vật </w:t>
      </w:r>
      <w:r w:rsidR="00792E7B" w:rsidRPr="00FC5D45">
        <w:rPr>
          <w:rFonts w:eastAsia="Times New Roman" w:cs="Times New Roman"/>
          <w:szCs w:val="28"/>
        </w:rPr>
        <w:t>trong</w:t>
      </w:r>
      <w:r w:rsidRPr="00FC5D45">
        <w:rPr>
          <w:rFonts w:eastAsia="Times New Roman" w:cs="Times New Roman"/>
          <w:szCs w:val="28"/>
        </w:rPr>
        <w:t xml:space="preserve"> di tích</w:t>
      </w:r>
      <w:r w:rsidR="00017604" w:rsidRPr="00FC5D45">
        <w:rPr>
          <w:rFonts w:eastAsia="Times New Roman" w:cs="Times New Roman"/>
          <w:szCs w:val="28"/>
        </w:rPr>
        <w:t xml:space="preserve"> khi chưa có văn bản đồng ý của </w:t>
      </w:r>
      <w:r w:rsidR="00285854">
        <w:rPr>
          <w:rFonts w:eastAsia="Times New Roman" w:cs="Times New Roman"/>
          <w:szCs w:val="28"/>
        </w:rPr>
        <w:t xml:space="preserve">Bộ </w:t>
      </w:r>
      <w:r w:rsidR="002E02F9">
        <w:rPr>
          <w:rFonts w:eastAsia="Times New Roman" w:cs="Times New Roman"/>
          <w:szCs w:val="28"/>
        </w:rPr>
        <w:t xml:space="preserve">Văn hóa, Thể thao và Du lịch đối với di sản thế giới, di tích quốc gia đặc biệt và của Sở Văn hóa, Thể thao và Du lịch đối với di tích quốc gia, di tích cấp tỉnh, di tích trong Danh mục kiểm </w:t>
      </w:r>
      <w:r w:rsidR="00FE6681">
        <w:rPr>
          <w:rFonts w:eastAsia="Times New Roman" w:cs="Times New Roman"/>
          <w:szCs w:val="28"/>
        </w:rPr>
        <w:t>kê di tích thuộc sở hữu toàn dân (trừ các di tích cấp tỉnh, di tích trong Danh mục kiểm kê di tích thuộc sở hữu chung, sở hữu riêng đảm bảo nguyên tắc quy định tại khoản 1 Điều 31 Luật Di sản văn hóa).</w:t>
      </w:r>
    </w:p>
    <w:p w14:paraId="192E9E50" w14:textId="4E253DA0" w:rsidR="00D110C1" w:rsidRPr="00FC5D45" w:rsidRDefault="00D110C1" w:rsidP="006B3E33">
      <w:pPr>
        <w:spacing w:before="40" w:after="40" w:line="300" w:lineRule="auto"/>
        <w:ind w:firstLine="720"/>
        <w:jc w:val="both"/>
        <w:rPr>
          <w:rFonts w:eastAsia="Times New Roman" w:cs="Times New Roman"/>
          <w:szCs w:val="28"/>
        </w:rPr>
      </w:pPr>
      <w:r w:rsidRPr="00FC5D45">
        <w:rPr>
          <w:rFonts w:eastAsia="Times New Roman" w:cs="Times New Roman"/>
          <w:szCs w:val="28"/>
        </w:rPr>
        <w:t xml:space="preserve">2. Việc </w:t>
      </w:r>
      <w:r w:rsidR="00BE7800" w:rsidRPr="00FC5D45">
        <w:rPr>
          <w:rFonts w:eastAsia="Times New Roman" w:cs="Times New Roman"/>
          <w:szCs w:val="28"/>
        </w:rPr>
        <w:t xml:space="preserve">đưa thêm, di dời, thay đổi hiện vật trong di tích </w:t>
      </w:r>
      <w:r w:rsidR="001B2A74">
        <w:rPr>
          <w:rFonts w:eastAsia="Times New Roman" w:cs="Times New Roman"/>
          <w:szCs w:val="28"/>
        </w:rPr>
        <w:t xml:space="preserve">được quy định tại khoản 1 điều này </w:t>
      </w:r>
      <w:r w:rsidR="00212668" w:rsidRPr="00FC5D45">
        <w:rPr>
          <w:rFonts w:eastAsia="Times New Roman" w:cs="Times New Roman"/>
          <w:szCs w:val="28"/>
        </w:rPr>
        <w:t>thực hiện như sau</w:t>
      </w:r>
      <w:r w:rsidRPr="00FC5D45">
        <w:rPr>
          <w:rFonts w:eastAsia="Times New Roman" w:cs="Times New Roman"/>
          <w:szCs w:val="28"/>
        </w:rPr>
        <w:t>:</w:t>
      </w:r>
    </w:p>
    <w:p w14:paraId="6A228F3B" w14:textId="764A841B" w:rsidR="008258B2" w:rsidRPr="00FC5D45" w:rsidRDefault="00D110C1" w:rsidP="006B3E33">
      <w:pPr>
        <w:spacing w:before="40" w:after="40" w:line="300" w:lineRule="auto"/>
        <w:ind w:firstLine="720"/>
        <w:jc w:val="both"/>
        <w:rPr>
          <w:rFonts w:eastAsia="Times New Roman" w:cs="Times New Roman"/>
          <w:szCs w:val="28"/>
        </w:rPr>
      </w:pPr>
      <w:r w:rsidRPr="00FC5D45">
        <w:rPr>
          <w:rFonts w:eastAsia="Times New Roman" w:cs="Times New Roman"/>
          <w:szCs w:val="28"/>
        </w:rPr>
        <w:lastRenderedPageBreak/>
        <w:t xml:space="preserve">a) Ủy ban nhân dân cấp </w:t>
      </w:r>
      <w:r w:rsidR="00BE7800" w:rsidRPr="00FC5D45">
        <w:rPr>
          <w:rFonts w:eastAsia="Times New Roman" w:cs="Times New Roman"/>
          <w:szCs w:val="28"/>
        </w:rPr>
        <w:t>xã</w:t>
      </w:r>
      <w:r w:rsidRPr="00FC5D45">
        <w:rPr>
          <w:rFonts w:eastAsia="Times New Roman" w:cs="Times New Roman"/>
          <w:szCs w:val="28"/>
        </w:rPr>
        <w:t xml:space="preserve"> có văn bản kèm theo danh sách, số lượng, hình ảnh và các thông tin liên quan</w:t>
      </w:r>
      <w:r w:rsidR="00BE7800" w:rsidRPr="00FC5D45">
        <w:rPr>
          <w:rFonts w:eastAsia="Times New Roman" w:cs="Times New Roman"/>
          <w:szCs w:val="28"/>
        </w:rPr>
        <w:t xml:space="preserve"> về hiện vật (như k</w:t>
      </w:r>
      <w:r w:rsidRPr="00FC5D45">
        <w:rPr>
          <w:rFonts w:eastAsia="Times New Roman" w:cs="Times New Roman"/>
          <w:szCs w:val="28"/>
        </w:rPr>
        <w:t>ích thước, kiểu dáng, màu sắc, trang trí kiến trúc, điêu khắc và các nội dung liên quan khác</w:t>
      </w:r>
      <w:r w:rsidR="00BE7800" w:rsidRPr="00FC5D45">
        <w:rPr>
          <w:rFonts w:eastAsia="Times New Roman" w:cs="Times New Roman"/>
          <w:szCs w:val="28"/>
        </w:rPr>
        <w:t>)</w:t>
      </w:r>
      <w:r w:rsidRPr="00FC5D45">
        <w:rPr>
          <w:rFonts w:eastAsia="Times New Roman" w:cs="Times New Roman"/>
          <w:szCs w:val="28"/>
        </w:rPr>
        <w:t xml:space="preserve"> gửi Sở Văn hóa, Thể thao và Du lịch.</w:t>
      </w:r>
    </w:p>
    <w:p w14:paraId="33B24D2E" w14:textId="65E1E976" w:rsidR="00D110C1" w:rsidRPr="00B92920" w:rsidRDefault="00D110C1" w:rsidP="006B3E33">
      <w:pPr>
        <w:spacing w:before="40" w:after="40" w:line="300" w:lineRule="auto"/>
        <w:ind w:firstLine="720"/>
        <w:jc w:val="both"/>
        <w:rPr>
          <w:rFonts w:eastAsia="Times New Roman" w:cs="Times New Roman"/>
          <w:spacing w:val="-2"/>
          <w:szCs w:val="28"/>
        </w:rPr>
      </w:pPr>
      <w:r w:rsidRPr="00B92920">
        <w:rPr>
          <w:rFonts w:eastAsia="Times New Roman" w:cs="Times New Roman"/>
          <w:spacing w:val="-2"/>
          <w:szCs w:val="28"/>
        </w:rPr>
        <w:t>b) Sở</w:t>
      </w:r>
      <w:r w:rsidR="00212668" w:rsidRPr="00B92920">
        <w:rPr>
          <w:rFonts w:eastAsia="Times New Roman" w:cs="Times New Roman"/>
          <w:spacing w:val="-2"/>
          <w:szCs w:val="28"/>
        </w:rPr>
        <w:t xml:space="preserve"> Văn hóa, Thể thao và Du lịch có văn bản đồng ý</w:t>
      </w:r>
      <w:r w:rsidR="00BF6CC7" w:rsidRPr="00B92920">
        <w:rPr>
          <w:rFonts w:eastAsia="Times New Roman" w:cs="Times New Roman"/>
          <w:spacing w:val="-2"/>
          <w:szCs w:val="28"/>
        </w:rPr>
        <w:t xml:space="preserve"> việc</w:t>
      </w:r>
      <w:r w:rsidRPr="00B92920">
        <w:rPr>
          <w:rFonts w:eastAsia="Times New Roman" w:cs="Times New Roman"/>
          <w:spacing w:val="-2"/>
          <w:szCs w:val="28"/>
        </w:rPr>
        <w:t xml:space="preserve"> đưa thêm</w:t>
      </w:r>
      <w:r w:rsidR="00AE6638" w:rsidRPr="00B92920">
        <w:rPr>
          <w:rFonts w:eastAsia="Times New Roman" w:cs="Times New Roman"/>
          <w:spacing w:val="-2"/>
          <w:szCs w:val="28"/>
        </w:rPr>
        <w:t>, di dời, thay đổi</w:t>
      </w:r>
      <w:r w:rsidRPr="00B92920">
        <w:rPr>
          <w:rFonts w:eastAsia="Times New Roman" w:cs="Times New Roman"/>
          <w:spacing w:val="-2"/>
          <w:szCs w:val="28"/>
        </w:rPr>
        <w:t xml:space="preserve"> hiện vật </w:t>
      </w:r>
      <w:r w:rsidR="00AE6638" w:rsidRPr="00B92920">
        <w:rPr>
          <w:rFonts w:eastAsia="Times New Roman" w:cs="Times New Roman"/>
          <w:spacing w:val="-2"/>
          <w:szCs w:val="28"/>
        </w:rPr>
        <w:t>trong di tích đối với</w:t>
      </w:r>
      <w:r w:rsidRPr="00B92920">
        <w:rPr>
          <w:rFonts w:eastAsia="Times New Roman" w:cs="Times New Roman"/>
          <w:spacing w:val="-2"/>
          <w:szCs w:val="28"/>
        </w:rPr>
        <w:t xml:space="preserve"> </w:t>
      </w:r>
      <w:r w:rsidR="00AE6638" w:rsidRPr="00B92920">
        <w:rPr>
          <w:rFonts w:eastAsia="Times New Roman" w:cs="Times New Roman"/>
          <w:spacing w:val="-2"/>
          <w:szCs w:val="28"/>
        </w:rPr>
        <w:t xml:space="preserve">di tích quốc gia, </w:t>
      </w:r>
      <w:r w:rsidRPr="00B92920">
        <w:rPr>
          <w:rFonts w:eastAsia="Times New Roman" w:cs="Times New Roman"/>
          <w:spacing w:val="-2"/>
          <w:szCs w:val="28"/>
        </w:rPr>
        <w:t>di tích cấp tỉnh</w:t>
      </w:r>
      <w:r w:rsidR="00AE6638" w:rsidRPr="00B92920">
        <w:rPr>
          <w:rFonts w:eastAsia="Times New Roman" w:cs="Times New Roman"/>
          <w:spacing w:val="-2"/>
          <w:szCs w:val="28"/>
        </w:rPr>
        <w:t xml:space="preserve"> và di tích trong Danh mục kiểm kê di tích</w:t>
      </w:r>
      <w:r w:rsidRPr="00B92920">
        <w:rPr>
          <w:rFonts w:eastAsia="Times New Roman" w:cs="Times New Roman"/>
          <w:spacing w:val="-2"/>
          <w:szCs w:val="28"/>
        </w:rPr>
        <w:t xml:space="preserve">; tham mưu cho Ủy ban nhân dân tỉnh có văn bản đề nghị Bộ Văn hóa, Thể thao và Du lịch </w:t>
      </w:r>
      <w:r w:rsidR="00AE6638" w:rsidRPr="00B92920">
        <w:rPr>
          <w:rFonts w:eastAsia="Times New Roman" w:cs="Times New Roman"/>
          <w:spacing w:val="-2"/>
          <w:szCs w:val="28"/>
        </w:rPr>
        <w:t>đồng ý</w:t>
      </w:r>
      <w:r w:rsidRPr="00B92920">
        <w:rPr>
          <w:rFonts w:eastAsia="Times New Roman" w:cs="Times New Roman"/>
          <w:spacing w:val="-2"/>
          <w:szCs w:val="28"/>
        </w:rPr>
        <w:t xml:space="preserve"> </w:t>
      </w:r>
      <w:r w:rsidR="00AE6638" w:rsidRPr="00B92920">
        <w:rPr>
          <w:rFonts w:eastAsia="Times New Roman" w:cs="Times New Roman"/>
          <w:spacing w:val="-2"/>
          <w:szCs w:val="28"/>
        </w:rPr>
        <w:t>đưa thêm, di dời, thay đổi hiện vật trong di tích đối với di sản văn hóa thế giới, di</w:t>
      </w:r>
      <w:r w:rsidRPr="00B92920">
        <w:rPr>
          <w:rFonts w:eastAsia="Times New Roman" w:cs="Times New Roman"/>
          <w:spacing w:val="-2"/>
          <w:szCs w:val="28"/>
        </w:rPr>
        <w:t xml:space="preserve"> tích quốc gia đặc biệt.</w:t>
      </w:r>
    </w:p>
    <w:p w14:paraId="5A47A81D" w14:textId="221F939F" w:rsidR="00D110C1" w:rsidRPr="00FC5D45" w:rsidRDefault="00D110C1" w:rsidP="006B3E33">
      <w:pPr>
        <w:spacing w:before="40" w:after="40" w:line="300" w:lineRule="auto"/>
        <w:ind w:firstLine="720"/>
        <w:jc w:val="both"/>
        <w:rPr>
          <w:rFonts w:eastAsia="Times New Roman" w:cs="Times New Roman"/>
          <w:szCs w:val="28"/>
        </w:rPr>
      </w:pPr>
      <w:r w:rsidRPr="00FC5D45">
        <w:rPr>
          <w:rFonts w:eastAsia="Times New Roman" w:cs="Times New Roman"/>
          <w:szCs w:val="28"/>
        </w:rPr>
        <w:t xml:space="preserve">c) </w:t>
      </w:r>
      <w:r w:rsidR="00BF6CC7" w:rsidRPr="00FC5D45">
        <w:rPr>
          <w:rFonts w:eastAsia="Times New Roman" w:cs="Times New Roman"/>
          <w:szCs w:val="28"/>
        </w:rPr>
        <w:t>Sau khi có văn bản đồng ý của cơ quan, cấp có thẩm quyền</w:t>
      </w:r>
      <w:r w:rsidR="00FE6681">
        <w:rPr>
          <w:rFonts w:eastAsia="Times New Roman" w:cs="Times New Roman"/>
          <w:szCs w:val="28"/>
        </w:rPr>
        <w:t xml:space="preserve"> quy định tại điểm b khoản này</w:t>
      </w:r>
      <w:r w:rsidR="00BF6CC7" w:rsidRPr="00FC5D45">
        <w:rPr>
          <w:rFonts w:eastAsia="Times New Roman" w:cs="Times New Roman"/>
          <w:szCs w:val="28"/>
        </w:rPr>
        <w:t>,</w:t>
      </w:r>
      <w:r w:rsidRPr="00FC5D45">
        <w:rPr>
          <w:rFonts w:eastAsia="Times New Roman" w:cs="Times New Roman"/>
          <w:szCs w:val="28"/>
        </w:rPr>
        <w:t xml:space="preserve"> </w:t>
      </w:r>
      <w:r w:rsidR="00BF57E7" w:rsidRPr="00FC5D45">
        <w:rPr>
          <w:rFonts w:eastAsia="Times New Roman" w:cs="Times New Roman"/>
          <w:szCs w:val="28"/>
        </w:rPr>
        <w:t>UBND cấp xã</w:t>
      </w:r>
      <w:r w:rsidRPr="00FC5D45">
        <w:rPr>
          <w:rFonts w:eastAsia="Times New Roman" w:cs="Times New Roman"/>
          <w:szCs w:val="28"/>
        </w:rPr>
        <w:t xml:space="preserve"> có trách nhiệm </w:t>
      </w:r>
      <w:r w:rsidR="00BF57E7" w:rsidRPr="00FC5D45">
        <w:rPr>
          <w:rFonts w:eastAsia="Times New Roman" w:cs="Times New Roman"/>
          <w:szCs w:val="28"/>
        </w:rPr>
        <w:t xml:space="preserve">chỉ đạo việc </w:t>
      </w:r>
      <w:r w:rsidRPr="00FC5D45">
        <w:rPr>
          <w:rFonts w:eastAsia="Times New Roman" w:cs="Times New Roman"/>
          <w:szCs w:val="28"/>
        </w:rPr>
        <w:t xml:space="preserve">tổ chức thực hiện </w:t>
      </w:r>
      <w:r w:rsidR="00BF6CC7" w:rsidRPr="00FC5D45">
        <w:rPr>
          <w:rFonts w:eastAsia="Times New Roman" w:cs="Times New Roman"/>
          <w:szCs w:val="28"/>
        </w:rPr>
        <w:t xml:space="preserve">đưa thêm, di dời, thay đổi hiện vật trong di tích </w:t>
      </w:r>
      <w:r w:rsidRPr="00FC5D45">
        <w:rPr>
          <w:rFonts w:eastAsia="Times New Roman" w:cs="Times New Roman"/>
          <w:szCs w:val="28"/>
        </w:rPr>
        <w:t>đảm bảo quy</w:t>
      </w:r>
      <w:r w:rsidR="00BF6CC7" w:rsidRPr="00FC5D45">
        <w:rPr>
          <w:rFonts w:eastAsia="Times New Roman" w:cs="Times New Roman"/>
          <w:szCs w:val="28"/>
        </w:rPr>
        <w:t xml:space="preserve"> trình, quy định của pháp luật và cập nhật vào Bảng thống kê hiện </w:t>
      </w:r>
      <w:r w:rsidRPr="00FC5D45">
        <w:rPr>
          <w:rFonts w:eastAsia="Times New Roman" w:cs="Times New Roman"/>
          <w:szCs w:val="28"/>
        </w:rPr>
        <w:t xml:space="preserve">vật </w:t>
      </w:r>
      <w:r w:rsidR="00BF6CC7" w:rsidRPr="00FC5D45">
        <w:rPr>
          <w:rFonts w:eastAsia="Times New Roman" w:cs="Times New Roman"/>
          <w:szCs w:val="28"/>
        </w:rPr>
        <w:t>thuộc di tích</w:t>
      </w:r>
      <w:r w:rsidRPr="00FC5D45">
        <w:rPr>
          <w:rFonts w:eastAsia="Times New Roman" w:cs="Times New Roman"/>
          <w:szCs w:val="28"/>
        </w:rPr>
        <w:t>.</w:t>
      </w:r>
    </w:p>
    <w:p w14:paraId="0A09488A" w14:textId="586728D3" w:rsidR="00D110C1" w:rsidRPr="00B92920" w:rsidRDefault="00D110C1" w:rsidP="006B3E33">
      <w:pPr>
        <w:spacing w:before="40" w:after="40" w:line="300" w:lineRule="auto"/>
        <w:ind w:firstLine="720"/>
        <w:jc w:val="both"/>
        <w:rPr>
          <w:rFonts w:eastAsia="Times New Roman" w:cs="Times New Roman"/>
          <w:szCs w:val="28"/>
        </w:rPr>
      </w:pPr>
      <w:r w:rsidRPr="00B92920">
        <w:rPr>
          <w:rFonts w:eastAsia="Times New Roman" w:cs="Times New Roman"/>
          <w:szCs w:val="28"/>
        </w:rPr>
        <w:t>d) Trường hợp đưa thêm tượng thờ mới là danh nhân văn hóa, anh hùng dân tộc, áp dụng theo quy định tại Điều 17 </w:t>
      </w:r>
      <w:hyperlink r:id="rId7" w:tgtFrame="_blank" w:history="1">
        <w:r w:rsidRPr="00B92920">
          <w:rPr>
            <w:rFonts w:eastAsia="Times New Roman" w:cs="Times New Roman"/>
            <w:szCs w:val="28"/>
          </w:rPr>
          <w:t>Nghị định số 113/2013/NĐ-CP</w:t>
        </w:r>
      </w:hyperlink>
      <w:r w:rsidRPr="00B92920">
        <w:rPr>
          <w:rFonts w:eastAsia="Times New Roman" w:cs="Times New Roman"/>
          <w:szCs w:val="28"/>
        </w:rPr>
        <w:t> ngày 02 tháng 10 năm 2013 của Chính phủ về hoạt động mỹ thuật.</w:t>
      </w:r>
    </w:p>
    <w:p w14:paraId="4655F0D8" w14:textId="3A18A325" w:rsidR="00D110C1" w:rsidRPr="00FC5D45" w:rsidRDefault="00BF6CC7" w:rsidP="006B3E33">
      <w:pPr>
        <w:spacing w:before="40" w:after="40" w:line="300" w:lineRule="auto"/>
        <w:ind w:firstLine="720"/>
        <w:jc w:val="both"/>
        <w:rPr>
          <w:rFonts w:eastAsia="Times New Roman" w:cs="Times New Roman"/>
          <w:szCs w:val="28"/>
        </w:rPr>
      </w:pPr>
      <w:r w:rsidRPr="00FC5D45">
        <w:rPr>
          <w:rFonts w:eastAsia="Times New Roman" w:cs="Times New Roman"/>
          <w:szCs w:val="28"/>
        </w:rPr>
        <w:t>3</w:t>
      </w:r>
      <w:r w:rsidR="00D110C1" w:rsidRPr="00FC5D45">
        <w:rPr>
          <w:rFonts w:eastAsia="Times New Roman" w:cs="Times New Roman"/>
          <w:szCs w:val="28"/>
        </w:rPr>
        <w:t xml:space="preserve">. Định kỳ hằng năm, Ủy ban nhân dân cấp </w:t>
      </w:r>
      <w:r w:rsidRPr="00FC5D45">
        <w:rPr>
          <w:rFonts w:eastAsia="Times New Roman" w:cs="Times New Roman"/>
          <w:szCs w:val="28"/>
        </w:rPr>
        <w:t>xã</w:t>
      </w:r>
      <w:r w:rsidR="00D110C1" w:rsidRPr="00FC5D45">
        <w:rPr>
          <w:rFonts w:eastAsia="Times New Roman" w:cs="Times New Roman"/>
          <w:szCs w:val="28"/>
        </w:rPr>
        <w:t xml:space="preserve"> chỉ đạo việc kiểm kê </w:t>
      </w:r>
      <w:r w:rsidR="00D27A53" w:rsidRPr="00D27A53">
        <w:rPr>
          <w:rFonts w:eastAsia="Times New Roman" w:cs="Times New Roman"/>
          <w:color w:val="000000"/>
          <w:szCs w:val="28"/>
        </w:rPr>
        <w:t>các di vật, cổ vật, hiện vật thuộc di tích</w:t>
      </w:r>
      <w:r w:rsidR="00D110C1" w:rsidRPr="00FC5D45">
        <w:rPr>
          <w:rFonts w:eastAsia="Times New Roman" w:cs="Times New Roman"/>
          <w:szCs w:val="28"/>
        </w:rPr>
        <w:t xml:space="preserve"> đã được xếp hạng</w:t>
      </w:r>
      <w:r w:rsidRPr="00FC5D45">
        <w:rPr>
          <w:rFonts w:eastAsia="Times New Roman" w:cs="Times New Roman"/>
          <w:szCs w:val="28"/>
        </w:rPr>
        <w:t xml:space="preserve">, </w:t>
      </w:r>
      <w:r w:rsidR="00212668" w:rsidRPr="00FC5D45">
        <w:rPr>
          <w:rFonts w:eastAsia="Times New Roman" w:cs="Times New Roman"/>
          <w:szCs w:val="28"/>
        </w:rPr>
        <w:t xml:space="preserve">di tích trong Danh mục </w:t>
      </w:r>
      <w:r w:rsidRPr="00FC5D45">
        <w:rPr>
          <w:rFonts w:eastAsia="Times New Roman" w:cs="Times New Roman"/>
          <w:szCs w:val="28"/>
        </w:rPr>
        <w:t>kiểm kê</w:t>
      </w:r>
      <w:r w:rsidR="00D110C1" w:rsidRPr="00FC5D45">
        <w:rPr>
          <w:rFonts w:eastAsia="Times New Roman" w:cs="Times New Roman"/>
          <w:szCs w:val="28"/>
        </w:rPr>
        <w:t xml:space="preserve"> </w:t>
      </w:r>
      <w:r w:rsidR="00212668" w:rsidRPr="00FC5D45">
        <w:rPr>
          <w:rFonts w:eastAsia="Times New Roman" w:cs="Times New Roman"/>
          <w:szCs w:val="28"/>
        </w:rPr>
        <w:t xml:space="preserve">di tích </w:t>
      </w:r>
      <w:r w:rsidR="00D110C1" w:rsidRPr="00FC5D45">
        <w:rPr>
          <w:rFonts w:eastAsia="Times New Roman" w:cs="Times New Roman"/>
          <w:szCs w:val="28"/>
        </w:rPr>
        <w:t>và báo cáo bằng văn bản kết quả thực hiện về Sở Văn hóa, Thể thao và Du lịch trước ngày 15 tháng 11.</w:t>
      </w:r>
    </w:p>
    <w:p w14:paraId="728D5427" w14:textId="32E25002" w:rsidR="00783A90" w:rsidRPr="00FC5D45" w:rsidRDefault="00986697" w:rsidP="006B3E33">
      <w:pPr>
        <w:pStyle w:val="NormalWeb"/>
        <w:spacing w:before="40" w:beforeAutospacing="0" w:after="40" w:afterAutospacing="0" w:line="300" w:lineRule="auto"/>
        <w:ind w:firstLine="720"/>
        <w:jc w:val="both"/>
        <w:rPr>
          <w:rStyle w:val="Strong"/>
          <w:sz w:val="28"/>
          <w:szCs w:val="28"/>
        </w:rPr>
      </w:pPr>
      <w:r>
        <w:rPr>
          <w:rStyle w:val="Strong"/>
          <w:sz w:val="28"/>
          <w:szCs w:val="28"/>
        </w:rPr>
        <w:t>Điều 8</w:t>
      </w:r>
      <w:r w:rsidR="00DF602D" w:rsidRPr="00FC5D45">
        <w:rPr>
          <w:rStyle w:val="Strong"/>
          <w:sz w:val="28"/>
          <w:szCs w:val="28"/>
        </w:rPr>
        <w:t xml:space="preserve">. </w:t>
      </w:r>
      <w:r w:rsidR="00A55F97">
        <w:rPr>
          <w:rStyle w:val="Strong"/>
          <w:sz w:val="28"/>
          <w:szCs w:val="28"/>
        </w:rPr>
        <w:t>Quản lý h</w:t>
      </w:r>
      <w:r w:rsidR="00BE065B" w:rsidRPr="00FC5D45">
        <w:rPr>
          <w:rStyle w:val="Strong"/>
          <w:sz w:val="28"/>
          <w:szCs w:val="28"/>
        </w:rPr>
        <w:t>oạt động phát huy giá trị di tích</w:t>
      </w:r>
    </w:p>
    <w:p w14:paraId="446D88EF" w14:textId="62F3E379" w:rsidR="00AE5C3C" w:rsidRPr="00FC5D45" w:rsidRDefault="00AE5C3C" w:rsidP="006B3E33">
      <w:pPr>
        <w:spacing w:before="40" w:after="40" w:line="300" w:lineRule="auto"/>
        <w:ind w:firstLine="720"/>
        <w:jc w:val="both"/>
        <w:rPr>
          <w:rFonts w:eastAsia="Times New Roman" w:cs="Times New Roman"/>
          <w:color w:val="222222"/>
          <w:szCs w:val="28"/>
        </w:rPr>
      </w:pPr>
      <w:r w:rsidRPr="00FC5D45">
        <w:rPr>
          <w:rFonts w:eastAsia="Times New Roman" w:cs="Times New Roman"/>
          <w:color w:val="222222"/>
          <w:szCs w:val="28"/>
        </w:rPr>
        <w:t xml:space="preserve">1. </w:t>
      </w:r>
      <w:r w:rsidR="008F3879" w:rsidRPr="00FC5D45">
        <w:rPr>
          <w:rFonts w:eastAsia="Times New Roman" w:cs="Times New Roman"/>
          <w:color w:val="222222"/>
          <w:szCs w:val="28"/>
        </w:rPr>
        <w:t>Việc tổ chức lễ hội</w:t>
      </w:r>
      <w:r w:rsidRPr="00FC5D45">
        <w:rPr>
          <w:rFonts w:eastAsia="Times New Roman" w:cs="Times New Roman"/>
          <w:color w:val="222222"/>
          <w:szCs w:val="28"/>
        </w:rPr>
        <w:t xml:space="preserve"> tại di tích phải tuân thủ theo quy định </w:t>
      </w:r>
      <w:r w:rsidRPr="00FC5D45">
        <w:rPr>
          <w:rFonts w:eastAsia="Times New Roman" w:cs="Times New Roman"/>
          <w:color w:val="000000" w:themeColor="text1"/>
          <w:szCs w:val="28"/>
        </w:rPr>
        <w:t>tại </w:t>
      </w:r>
      <w:hyperlink r:id="rId8" w:tgtFrame="_blank" w:history="1">
        <w:r w:rsidRPr="00FC5D45">
          <w:rPr>
            <w:rFonts w:eastAsia="Times New Roman" w:cs="Times New Roman"/>
            <w:color w:val="000000" w:themeColor="text1"/>
            <w:szCs w:val="28"/>
          </w:rPr>
          <w:t>Nghị định số 110/2018/NĐ-CP</w:t>
        </w:r>
      </w:hyperlink>
      <w:r w:rsidRPr="00FC5D45">
        <w:rPr>
          <w:rFonts w:eastAsia="Times New Roman" w:cs="Times New Roman"/>
          <w:color w:val="000000" w:themeColor="text1"/>
          <w:szCs w:val="28"/>
        </w:rPr>
        <w:t> </w:t>
      </w:r>
      <w:r w:rsidRPr="00FC5D45">
        <w:rPr>
          <w:rFonts w:eastAsia="Times New Roman" w:cs="Times New Roman"/>
          <w:color w:val="222222"/>
          <w:szCs w:val="28"/>
        </w:rPr>
        <w:t xml:space="preserve">ngày 29 tháng 8 năm 2018 của Chính phủ về quy </w:t>
      </w:r>
      <w:r w:rsidR="005A414F" w:rsidRPr="00FC5D45">
        <w:rPr>
          <w:rFonts w:eastAsia="Times New Roman" w:cs="Times New Roman"/>
          <w:color w:val="222222"/>
          <w:szCs w:val="28"/>
        </w:rPr>
        <w:t xml:space="preserve">định quản lý và tổ chức lễ hội; </w:t>
      </w:r>
      <w:r w:rsidRPr="00FC5D45">
        <w:rPr>
          <w:rFonts w:eastAsia="Times New Roman" w:cs="Times New Roman"/>
          <w:color w:val="222222"/>
          <w:szCs w:val="28"/>
        </w:rPr>
        <w:t xml:space="preserve">phù hợp với </w:t>
      </w:r>
      <w:r w:rsidR="005A414F" w:rsidRPr="00FC5D45">
        <w:rPr>
          <w:rFonts w:eastAsia="Times New Roman" w:cs="Times New Roman"/>
          <w:color w:val="222222"/>
          <w:szCs w:val="28"/>
        </w:rPr>
        <w:t xml:space="preserve">nội dung, </w:t>
      </w:r>
      <w:r w:rsidRPr="00FC5D45">
        <w:rPr>
          <w:rFonts w:eastAsia="Times New Roman" w:cs="Times New Roman"/>
          <w:color w:val="222222"/>
          <w:szCs w:val="28"/>
        </w:rPr>
        <w:t>tính chất của di tích, thuần phong mỹ tục và tình hình kinh tế - xã hội của địa phương nơi có di tích được xếp hạng.</w:t>
      </w:r>
    </w:p>
    <w:p w14:paraId="392B009B" w14:textId="2C49E7B4" w:rsidR="00AE5C3C" w:rsidRPr="00FC5D45" w:rsidRDefault="00AE5C3C" w:rsidP="006B3E33">
      <w:pPr>
        <w:spacing w:before="40" w:after="40" w:line="300" w:lineRule="auto"/>
        <w:ind w:firstLine="720"/>
        <w:jc w:val="both"/>
        <w:rPr>
          <w:rFonts w:eastAsia="Times New Roman" w:cs="Times New Roman"/>
          <w:color w:val="222222"/>
          <w:szCs w:val="28"/>
        </w:rPr>
      </w:pPr>
      <w:r w:rsidRPr="00FC5D45">
        <w:rPr>
          <w:rFonts w:eastAsia="Times New Roman" w:cs="Times New Roman"/>
          <w:color w:val="222222"/>
          <w:szCs w:val="28"/>
        </w:rPr>
        <w:t xml:space="preserve">2. Hoạt động tại di tích là cơ sở tín ngưỡng, cơ sở tôn giáo phải tuân thủ </w:t>
      </w:r>
      <w:r w:rsidR="005A414F" w:rsidRPr="00FC5D45">
        <w:rPr>
          <w:rFonts w:eastAsia="Times New Roman" w:cs="Times New Roman"/>
          <w:color w:val="222222"/>
          <w:szCs w:val="28"/>
        </w:rPr>
        <w:t xml:space="preserve">quy định </w:t>
      </w:r>
      <w:r w:rsidRPr="00FC5D45">
        <w:rPr>
          <w:rFonts w:eastAsia="Times New Roman" w:cs="Times New Roman"/>
          <w:color w:val="222222"/>
          <w:szCs w:val="28"/>
        </w:rPr>
        <w:t>pháp luật về di sản văn hóa, tôn giáo, tín ngưỡng và các quy định của pháp luật khác có liên quan.</w:t>
      </w:r>
    </w:p>
    <w:p w14:paraId="41C31499" w14:textId="77777777" w:rsidR="00AE5C3C" w:rsidRPr="00FC5D45" w:rsidRDefault="00AE5C3C" w:rsidP="006B3E33">
      <w:pPr>
        <w:spacing w:before="40" w:after="40" w:line="300" w:lineRule="auto"/>
        <w:ind w:firstLine="720"/>
        <w:jc w:val="both"/>
        <w:rPr>
          <w:rFonts w:eastAsia="Times New Roman" w:cs="Times New Roman"/>
          <w:color w:val="222222"/>
          <w:szCs w:val="28"/>
        </w:rPr>
      </w:pPr>
      <w:r w:rsidRPr="00FC5D45">
        <w:rPr>
          <w:rFonts w:eastAsia="Times New Roman" w:cs="Times New Roman"/>
          <w:color w:val="222222"/>
          <w:szCs w:val="28"/>
        </w:rPr>
        <w:t>3. Hoạt động dịch vụ tại di tích phải được bố trí ở vị trí thích hợp, đảm bảo nguyên tắc không làm ảnh hưởng tới yếu tố gốc cấu thành di tích, cảnh quan môi trường của di tích, an ninh và các hoạt động tín ngưỡng, tôn giáo gắn với di tích.</w:t>
      </w:r>
    </w:p>
    <w:p w14:paraId="73FA06B3" w14:textId="77777777" w:rsidR="00AE5C3C" w:rsidRPr="00FC5D45" w:rsidRDefault="00AE5C3C" w:rsidP="006B3E33">
      <w:pPr>
        <w:spacing w:before="40" w:after="40" w:line="300" w:lineRule="auto"/>
        <w:ind w:firstLine="720"/>
        <w:jc w:val="both"/>
        <w:rPr>
          <w:rFonts w:eastAsia="Times New Roman" w:cs="Times New Roman"/>
          <w:color w:val="222222"/>
          <w:szCs w:val="28"/>
        </w:rPr>
      </w:pPr>
      <w:r w:rsidRPr="00FC5D45">
        <w:rPr>
          <w:rFonts w:eastAsia="Times New Roman" w:cs="Times New Roman"/>
          <w:color w:val="222222"/>
          <w:szCs w:val="28"/>
        </w:rPr>
        <w:t>4. Mọi tổ chức, cá nhân có trách nhiệm bảo vệ, ngăn ngừa các hành vi làm xâm hại đến di tích, di vật, hiện vật thuộc di tích; giữ gìn vệ sinh, cảnh quan môi trường di tích; đảm bảo an ninh trật tự; thực hiện nếp sống văn minh tại di tích.</w:t>
      </w:r>
    </w:p>
    <w:p w14:paraId="22452F68" w14:textId="1D3AF7CF" w:rsidR="00B65571" w:rsidRPr="00FC5D45" w:rsidRDefault="00AE5C3C" w:rsidP="006B3E33">
      <w:pPr>
        <w:shd w:val="clear" w:color="auto" w:fill="FFFFFF"/>
        <w:spacing w:before="40" w:after="40" w:line="300" w:lineRule="auto"/>
        <w:ind w:firstLine="720"/>
        <w:jc w:val="both"/>
        <w:rPr>
          <w:rFonts w:eastAsia="Times New Roman" w:cs="Times New Roman"/>
          <w:color w:val="000000"/>
          <w:szCs w:val="28"/>
        </w:rPr>
      </w:pPr>
      <w:r w:rsidRPr="00FC5D45">
        <w:rPr>
          <w:rFonts w:eastAsia="Times New Roman" w:cs="Times New Roman"/>
          <w:color w:val="000000"/>
          <w:szCs w:val="28"/>
        </w:rPr>
        <w:t>5</w:t>
      </w:r>
      <w:r w:rsidR="00B65571" w:rsidRPr="00FC5D45">
        <w:rPr>
          <w:rFonts w:eastAsia="Times New Roman" w:cs="Times New Roman"/>
          <w:color w:val="000000"/>
          <w:szCs w:val="28"/>
        </w:rPr>
        <w:t>. Thực hiện số hóa các di tích đã được xếp hạng.</w:t>
      </w:r>
    </w:p>
    <w:p w14:paraId="347DE1A0" w14:textId="3DCB70D4" w:rsidR="00B65571" w:rsidRPr="00FC5D45" w:rsidRDefault="00AE5C3C" w:rsidP="006B3E33">
      <w:pPr>
        <w:shd w:val="clear" w:color="auto" w:fill="FFFFFF"/>
        <w:spacing w:before="40" w:after="40" w:line="300" w:lineRule="auto"/>
        <w:ind w:firstLine="720"/>
        <w:jc w:val="both"/>
        <w:rPr>
          <w:rStyle w:val="Strong"/>
          <w:rFonts w:eastAsia="Times New Roman" w:cs="Times New Roman"/>
          <w:b w:val="0"/>
          <w:bCs w:val="0"/>
          <w:color w:val="000000"/>
          <w:szCs w:val="28"/>
        </w:rPr>
      </w:pPr>
      <w:r w:rsidRPr="00FC5D45">
        <w:rPr>
          <w:rFonts w:eastAsia="Times New Roman" w:cs="Times New Roman"/>
          <w:color w:val="000000"/>
          <w:szCs w:val="28"/>
        </w:rPr>
        <w:lastRenderedPageBreak/>
        <w:t>6</w:t>
      </w:r>
      <w:r w:rsidR="00B65571" w:rsidRPr="00FC5D45">
        <w:rPr>
          <w:rFonts w:eastAsia="Times New Roman" w:cs="Times New Roman"/>
          <w:color w:val="000000"/>
          <w:szCs w:val="28"/>
        </w:rPr>
        <w:t>. Khuyến khích tổ chức, cá nhân tham gia xã hội hóa trong các hoạt động bảo vệ và phát huy giá trị di tích.</w:t>
      </w:r>
    </w:p>
    <w:p w14:paraId="3257C03C" w14:textId="29B61F36" w:rsidR="004621D7" w:rsidRPr="00FC5D45" w:rsidRDefault="00BE065B" w:rsidP="006B3E33">
      <w:pPr>
        <w:pStyle w:val="NormalWeb"/>
        <w:spacing w:before="40" w:beforeAutospacing="0" w:after="40" w:afterAutospacing="0" w:line="300" w:lineRule="auto"/>
        <w:ind w:firstLine="720"/>
        <w:jc w:val="both"/>
        <w:rPr>
          <w:sz w:val="28"/>
          <w:szCs w:val="28"/>
        </w:rPr>
      </w:pPr>
      <w:r w:rsidRPr="00FC5D45">
        <w:rPr>
          <w:rStyle w:val="Strong"/>
          <w:sz w:val="28"/>
          <w:szCs w:val="28"/>
        </w:rPr>
        <w:t>Đ</w:t>
      </w:r>
      <w:r w:rsidR="00986697">
        <w:rPr>
          <w:rStyle w:val="Strong"/>
          <w:sz w:val="28"/>
          <w:szCs w:val="28"/>
        </w:rPr>
        <w:t>iều 9</w:t>
      </w:r>
      <w:r w:rsidRPr="00FC5D45">
        <w:rPr>
          <w:rStyle w:val="Strong"/>
          <w:sz w:val="28"/>
          <w:szCs w:val="28"/>
        </w:rPr>
        <w:t xml:space="preserve">. </w:t>
      </w:r>
      <w:r w:rsidR="004621D7" w:rsidRPr="00FC5D45">
        <w:rPr>
          <w:b/>
          <w:bCs/>
          <w:spacing w:val="-10"/>
          <w:sz w:val="28"/>
          <w:szCs w:val="28"/>
          <w:lang w:val="vi-VN"/>
        </w:rPr>
        <w:t>Nguồn lực cho các hoạt động bảo vệ và phát huy giá trị di tích</w:t>
      </w:r>
      <w:r w:rsidR="004621D7" w:rsidRPr="00FC5D45">
        <w:rPr>
          <w:b/>
          <w:bCs/>
          <w:spacing w:val="-10"/>
          <w:sz w:val="28"/>
          <w:szCs w:val="28"/>
        </w:rPr>
        <w:t xml:space="preserve">, di vật, cổ vật, bảo vật quốc gia </w:t>
      </w:r>
    </w:p>
    <w:p w14:paraId="6B76867A" w14:textId="77777777" w:rsidR="004621D7" w:rsidRPr="00FC5D45" w:rsidRDefault="004621D7" w:rsidP="006B3E33">
      <w:pPr>
        <w:shd w:val="clear" w:color="auto" w:fill="FFFFFF"/>
        <w:spacing w:before="40" w:after="40" w:line="300" w:lineRule="auto"/>
        <w:ind w:firstLine="709"/>
        <w:jc w:val="both"/>
        <w:rPr>
          <w:rFonts w:eastAsia="Times New Roman" w:cs="Times New Roman"/>
          <w:spacing w:val="-10"/>
          <w:szCs w:val="28"/>
        </w:rPr>
      </w:pPr>
      <w:r w:rsidRPr="00FC5D45">
        <w:rPr>
          <w:rFonts w:eastAsia="Times New Roman" w:cs="Times New Roman"/>
          <w:szCs w:val="28"/>
          <w:lang w:val="vi-VN"/>
        </w:rPr>
        <w:t>1. Nguồn tài chính để bảo vệ và phát huy giá trị di tích</w:t>
      </w:r>
      <w:r w:rsidRPr="00FC5D45">
        <w:rPr>
          <w:rFonts w:eastAsia="Times New Roman" w:cs="Times New Roman"/>
          <w:szCs w:val="28"/>
        </w:rPr>
        <w:t xml:space="preserve">, </w:t>
      </w:r>
      <w:r w:rsidRPr="00FC5D45">
        <w:rPr>
          <w:rFonts w:eastAsia="Times New Roman" w:cs="Times New Roman"/>
          <w:bCs/>
          <w:spacing w:val="-10"/>
          <w:szCs w:val="28"/>
        </w:rPr>
        <w:t xml:space="preserve">di vật, cổ vật, bảo vật quốc gia </w:t>
      </w:r>
      <w:r w:rsidRPr="00FC5D45">
        <w:rPr>
          <w:rFonts w:eastAsia="Times New Roman" w:cs="Times New Roman"/>
          <w:szCs w:val="28"/>
          <w:lang w:val="vi-VN"/>
        </w:rPr>
        <w:t>gồm: Ngân sách nhà nước, các khoản thu hợp pháp từ hoạt động sử dụng, phát huy giá trị di tích và nguồn xã hội hóa.</w:t>
      </w:r>
    </w:p>
    <w:p w14:paraId="3D11D781" w14:textId="77777777" w:rsidR="004621D7" w:rsidRPr="00FC5D45" w:rsidRDefault="004621D7" w:rsidP="006B3E33">
      <w:pPr>
        <w:shd w:val="clear" w:color="auto" w:fill="FFFFFF"/>
        <w:spacing w:before="40" w:after="40" w:line="300" w:lineRule="auto"/>
        <w:ind w:firstLine="709"/>
        <w:jc w:val="both"/>
        <w:rPr>
          <w:rFonts w:eastAsia="Times New Roman" w:cs="Times New Roman"/>
          <w:szCs w:val="28"/>
        </w:rPr>
      </w:pPr>
      <w:r w:rsidRPr="00FC5D45">
        <w:rPr>
          <w:rFonts w:eastAsia="Times New Roman" w:cs="Times New Roman"/>
          <w:szCs w:val="28"/>
          <w:lang w:val="vi-VN"/>
        </w:rPr>
        <w:t>a) Nguồn ngân sách nhà nước: Ủy ban nhân dân các cấp có trách nhiệm bố trí ngân sách để thực hiện nhiệm vụ quản lý</w:t>
      </w:r>
      <w:r w:rsidRPr="00FC5D45">
        <w:rPr>
          <w:rFonts w:eastAsia="Times New Roman" w:cs="Times New Roman"/>
          <w:szCs w:val="28"/>
        </w:rPr>
        <w:t>, bảo vệ, phát huy giá trị</w:t>
      </w:r>
      <w:r w:rsidRPr="00FC5D45">
        <w:rPr>
          <w:rFonts w:eastAsia="Times New Roman" w:cs="Times New Roman"/>
          <w:szCs w:val="28"/>
          <w:lang w:val="vi-VN"/>
        </w:rPr>
        <w:t xml:space="preserve"> di tích</w:t>
      </w:r>
      <w:r w:rsidRPr="00FC5D45">
        <w:rPr>
          <w:rFonts w:eastAsia="Times New Roman" w:cs="Times New Roman"/>
          <w:szCs w:val="28"/>
        </w:rPr>
        <w:t>,</w:t>
      </w:r>
      <w:r w:rsidRPr="00FC5D45">
        <w:rPr>
          <w:rFonts w:eastAsia="Times New Roman" w:cs="Times New Roman"/>
          <w:szCs w:val="28"/>
          <w:lang w:val="vi-VN"/>
        </w:rPr>
        <w:t xml:space="preserve"> </w:t>
      </w:r>
      <w:r w:rsidRPr="00FC5D45">
        <w:rPr>
          <w:rFonts w:eastAsia="Times New Roman" w:cs="Times New Roman"/>
          <w:bCs/>
          <w:spacing w:val="-10"/>
          <w:szCs w:val="28"/>
        </w:rPr>
        <w:t xml:space="preserve">di vật, cổ vật, bảo vật quốc gia </w:t>
      </w:r>
      <w:r w:rsidRPr="00FC5D45">
        <w:rPr>
          <w:rFonts w:eastAsia="Times New Roman" w:cs="Times New Roman"/>
          <w:szCs w:val="28"/>
          <w:lang w:val="vi-VN"/>
        </w:rPr>
        <w:t>theo phân công quản lý tại Quy ch</w:t>
      </w:r>
      <w:r w:rsidRPr="00FC5D45">
        <w:rPr>
          <w:rFonts w:eastAsia="Times New Roman" w:cs="Times New Roman"/>
          <w:szCs w:val="28"/>
        </w:rPr>
        <w:t>ế</w:t>
      </w:r>
      <w:r w:rsidRPr="00FC5D45">
        <w:rPr>
          <w:rFonts w:eastAsia="Times New Roman" w:cs="Times New Roman"/>
          <w:szCs w:val="28"/>
          <w:lang w:val="vi-VN"/>
        </w:rPr>
        <w:t> này.</w:t>
      </w:r>
    </w:p>
    <w:p w14:paraId="708539F7" w14:textId="77777777" w:rsidR="004621D7" w:rsidRPr="00FC5D45" w:rsidRDefault="004621D7" w:rsidP="006B3E33">
      <w:pPr>
        <w:shd w:val="clear" w:color="auto" w:fill="FFFFFF"/>
        <w:spacing w:before="40" w:after="40" w:line="300" w:lineRule="auto"/>
        <w:ind w:firstLine="709"/>
        <w:jc w:val="both"/>
        <w:rPr>
          <w:rFonts w:eastAsia="Times New Roman" w:cs="Times New Roman"/>
          <w:szCs w:val="28"/>
        </w:rPr>
      </w:pPr>
      <w:r w:rsidRPr="00FC5D45">
        <w:rPr>
          <w:rFonts w:eastAsia="Times New Roman" w:cs="Times New Roman"/>
          <w:szCs w:val="28"/>
          <w:lang w:val="vi-VN"/>
        </w:rPr>
        <w:t>b) Nguồn thu phí tham quan và các nguồn thu hợp pháp.</w:t>
      </w:r>
    </w:p>
    <w:p w14:paraId="420DAB39" w14:textId="77777777" w:rsidR="004621D7" w:rsidRPr="00FC5D45" w:rsidRDefault="004621D7" w:rsidP="006B3E33">
      <w:pPr>
        <w:shd w:val="clear" w:color="auto" w:fill="FFFFFF"/>
        <w:spacing w:before="40" w:after="40" w:line="300" w:lineRule="auto"/>
        <w:ind w:firstLine="709"/>
        <w:jc w:val="both"/>
        <w:rPr>
          <w:rFonts w:eastAsia="Times New Roman" w:cs="Times New Roman"/>
          <w:szCs w:val="28"/>
        </w:rPr>
      </w:pPr>
      <w:r w:rsidRPr="00FC5D45">
        <w:rPr>
          <w:rFonts w:eastAsia="Times New Roman" w:cs="Times New Roman"/>
          <w:szCs w:val="28"/>
          <w:lang w:val="vi-VN"/>
        </w:rPr>
        <w:t>c) Nguồn xã hội hóa.</w:t>
      </w:r>
    </w:p>
    <w:p w14:paraId="216E722A" w14:textId="77777777" w:rsidR="004621D7" w:rsidRPr="00FC5D45" w:rsidRDefault="004621D7" w:rsidP="006B3E33">
      <w:pPr>
        <w:shd w:val="clear" w:color="auto" w:fill="FFFFFF"/>
        <w:spacing w:before="40" w:after="40" w:line="300" w:lineRule="auto"/>
        <w:ind w:firstLine="709"/>
        <w:jc w:val="both"/>
        <w:rPr>
          <w:rFonts w:eastAsia="Times New Roman" w:cs="Times New Roman"/>
          <w:spacing w:val="-2"/>
          <w:szCs w:val="28"/>
        </w:rPr>
      </w:pPr>
      <w:r w:rsidRPr="00FC5D45">
        <w:rPr>
          <w:rFonts w:eastAsia="Times New Roman" w:cs="Times New Roman"/>
          <w:spacing w:val="-2"/>
          <w:szCs w:val="28"/>
          <w:lang w:val="vi-VN"/>
        </w:rPr>
        <w:t>2. Nguồn xã hội hóa do cơ quan trực tiếp quản lý di tích</w:t>
      </w:r>
      <w:r w:rsidRPr="00FC5D45">
        <w:rPr>
          <w:rFonts w:eastAsia="Times New Roman" w:cs="Times New Roman"/>
          <w:spacing w:val="-2"/>
          <w:szCs w:val="28"/>
        </w:rPr>
        <w:t>, di vật, cổ vật, bảo vật quốc gia thuộc di tích</w:t>
      </w:r>
      <w:r w:rsidRPr="00FC5D45">
        <w:rPr>
          <w:rFonts w:eastAsia="Times New Roman" w:cs="Times New Roman"/>
          <w:spacing w:val="-2"/>
          <w:szCs w:val="28"/>
          <w:lang w:val="vi-VN"/>
        </w:rPr>
        <w:t xml:space="preserve"> (đối với di tích có bộ máy độc lập, có con dấu, tài khoản riêng), </w:t>
      </w:r>
      <w:r w:rsidRPr="00FC5D45">
        <w:rPr>
          <w:rFonts w:eastAsia="Times New Roman" w:cs="Times New Roman"/>
          <w:spacing w:val="-2"/>
          <w:szCs w:val="28"/>
        </w:rPr>
        <w:t>Ban quản lý</w:t>
      </w:r>
      <w:r w:rsidRPr="00FC5D45">
        <w:rPr>
          <w:rFonts w:eastAsia="Times New Roman" w:cs="Times New Roman"/>
          <w:spacing w:val="-2"/>
          <w:szCs w:val="28"/>
          <w:lang w:val="vi-VN"/>
        </w:rPr>
        <w:t xml:space="preserve"> di tích (đối với di tích không có bộ máy độc lập) tổ chức quản lý theo quy định, đảm bảo nguyên tắc công khai, minh bạch, sử dụng cho các hoạt động quản lý, bảo </w:t>
      </w:r>
      <w:r w:rsidRPr="00FC5D45">
        <w:rPr>
          <w:rFonts w:eastAsia="Times New Roman" w:cs="Times New Roman"/>
          <w:spacing w:val="-2"/>
          <w:szCs w:val="28"/>
        </w:rPr>
        <w:t>quản</w:t>
      </w:r>
      <w:r w:rsidRPr="00FC5D45">
        <w:rPr>
          <w:rFonts w:eastAsia="Times New Roman" w:cs="Times New Roman"/>
          <w:spacing w:val="-2"/>
          <w:szCs w:val="28"/>
          <w:lang w:val="vi-VN"/>
        </w:rPr>
        <w:t>, tu bổ</w:t>
      </w:r>
      <w:r w:rsidRPr="00FC5D45">
        <w:rPr>
          <w:rFonts w:eastAsia="Times New Roman" w:cs="Times New Roman"/>
          <w:spacing w:val="-2"/>
          <w:szCs w:val="28"/>
        </w:rPr>
        <w:t>, phục hồi,</w:t>
      </w:r>
      <w:r w:rsidRPr="00FC5D45">
        <w:rPr>
          <w:rFonts w:eastAsia="Times New Roman" w:cs="Times New Roman"/>
          <w:spacing w:val="-2"/>
          <w:szCs w:val="28"/>
          <w:lang w:val="vi-VN"/>
        </w:rPr>
        <w:t xml:space="preserve"> </w:t>
      </w:r>
      <w:r w:rsidRPr="00FC5D45">
        <w:rPr>
          <w:rFonts w:eastAsia="Times New Roman" w:cs="Times New Roman"/>
          <w:spacing w:val="-2"/>
          <w:szCs w:val="28"/>
        </w:rPr>
        <w:t>tu sửa cấp thiết</w:t>
      </w:r>
      <w:r w:rsidRPr="00FC5D45">
        <w:rPr>
          <w:rFonts w:eastAsia="Times New Roman" w:cs="Times New Roman"/>
          <w:spacing w:val="-2"/>
          <w:szCs w:val="28"/>
          <w:lang w:val="vi-VN"/>
        </w:rPr>
        <w:t>, bảo vệ giữ gìn và tuyên truyền, phát huy giá trị di tích</w:t>
      </w:r>
      <w:r w:rsidRPr="00FC5D45">
        <w:rPr>
          <w:rFonts w:eastAsia="Times New Roman" w:cs="Times New Roman"/>
          <w:spacing w:val="-2"/>
          <w:szCs w:val="28"/>
        </w:rPr>
        <w:t>, di vật, cổ vật, bảo vật quốc gia</w:t>
      </w:r>
      <w:r w:rsidRPr="00FC5D45">
        <w:rPr>
          <w:rFonts w:eastAsia="Times New Roman" w:cs="Times New Roman"/>
          <w:spacing w:val="-2"/>
          <w:szCs w:val="28"/>
          <w:lang w:val="vi-VN"/>
        </w:rPr>
        <w:t>.</w:t>
      </w:r>
    </w:p>
    <w:p w14:paraId="396E6A1D" w14:textId="62EB637A" w:rsidR="007F001E" w:rsidRPr="00FC5D45" w:rsidRDefault="007F001E" w:rsidP="006B3E33">
      <w:pPr>
        <w:pStyle w:val="NormalWeb"/>
        <w:spacing w:before="40" w:beforeAutospacing="0" w:after="40" w:afterAutospacing="0" w:line="300" w:lineRule="auto"/>
        <w:ind w:firstLine="720"/>
        <w:jc w:val="both"/>
        <w:rPr>
          <w:sz w:val="28"/>
          <w:szCs w:val="28"/>
        </w:rPr>
      </w:pPr>
      <w:r w:rsidRPr="00FC5D45">
        <w:rPr>
          <w:b/>
          <w:bCs/>
          <w:spacing w:val="-10"/>
          <w:sz w:val="28"/>
          <w:szCs w:val="28"/>
          <w:lang w:val="vi-VN"/>
        </w:rPr>
        <w:t xml:space="preserve">Điều </w:t>
      </w:r>
      <w:r w:rsidR="00986697">
        <w:rPr>
          <w:b/>
          <w:bCs/>
          <w:spacing w:val="-10"/>
          <w:sz w:val="28"/>
          <w:szCs w:val="28"/>
        </w:rPr>
        <w:t>10</w:t>
      </w:r>
      <w:r w:rsidRPr="00FC5D45">
        <w:rPr>
          <w:b/>
          <w:bCs/>
          <w:spacing w:val="-10"/>
          <w:sz w:val="28"/>
          <w:szCs w:val="28"/>
          <w:lang w:val="vi-VN"/>
        </w:rPr>
        <w:t xml:space="preserve">. </w:t>
      </w:r>
      <w:r w:rsidRPr="00FC5D45">
        <w:rPr>
          <w:rStyle w:val="Strong"/>
          <w:sz w:val="28"/>
          <w:szCs w:val="28"/>
        </w:rPr>
        <w:t>Quản lý, sử dụng nguồn thu của di tích</w:t>
      </w:r>
    </w:p>
    <w:p w14:paraId="5BE9B62C" w14:textId="77777777" w:rsidR="007F001E" w:rsidRPr="00FC5D45" w:rsidRDefault="007F001E" w:rsidP="006B3E33">
      <w:pPr>
        <w:pStyle w:val="NormalWeb"/>
        <w:spacing w:before="40" w:beforeAutospacing="0" w:after="40" w:afterAutospacing="0" w:line="300" w:lineRule="auto"/>
        <w:ind w:firstLine="720"/>
        <w:jc w:val="both"/>
        <w:rPr>
          <w:sz w:val="28"/>
          <w:szCs w:val="28"/>
        </w:rPr>
      </w:pPr>
      <w:r w:rsidRPr="00FC5D45">
        <w:rPr>
          <w:sz w:val="28"/>
          <w:szCs w:val="28"/>
        </w:rPr>
        <w:t>1. Nguồn thu của di tích bao gồm:</w:t>
      </w:r>
    </w:p>
    <w:p w14:paraId="2FFE9572" w14:textId="77777777" w:rsidR="007F001E" w:rsidRPr="00FC5D45" w:rsidRDefault="007F001E" w:rsidP="006B3E33">
      <w:pPr>
        <w:pStyle w:val="NormalWeb"/>
        <w:spacing w:before="40" w:beforeAutospacing="0" w:after="40" w:afterAutospacing="0" w:line="300" w:lineRule="auto"/>
        <w:ind w:firstLine="720"/>
        <w:jc w:val="both"/>
        <w:rPr>
          <w:sz w:val="28"/>
          <w:szCs w:val="28"/>
        </w:rPr>
      </w:pPr>
      <w:r w:rsidRPr="00FC5D45">
        <w:rPr>
          <w:sz w:val="28"/>
          <w:szCs w:val="28"/>
        </w:rPr>
        <w:t>a) Phí tham quan di tích.</w:t>
      </w:r>
    </w:p>
    <w:p w14:paraId="54B7F9A0" w14:textId="77777777" w:rsidR="007F001E" w:rsidRPr="00FC5D45" w:rsidRDefault="007F001E" w:rsidP="006B3E33">
      <w:pPr>
        <w:pStyle w:val="NormalWeb"/>
        <w:spacing w:before="40" w:beforeAutospacing="0" w:after="40" w:afterAutospacing="0" w:line="300" w:lineRule="auto"/>
        <w:ind w:firstLine="720"/>
        <w:jc w:val="both"/>
        <w:rPr>
          <w:spacing w:val="-4"/>
          <w:sz w:val="28"/>
          <w:szCs w:val="28"/>
        </w:rPr>
      </w:pPr>
      <w:r w:rsidRPr="00FC5D45">
        <w:rPr>
          <w:spacing w:val="-4"/>
          <w:sz w:val="28"/>
          <w:szCs w:val="28"/>
        </w:rPr>
        <w:t>b) Nguồn thu từ hoạt động khai thác, sử dụng di tích và các hoạt động dịch vụ theo quy định của pháp luật.</w:t>
      </w:r>
    </w:p>
    <w:p w14:paraId="30F04658" w14:textId="77777777" w:rsidR="007F001E" w:rsidRPr="00FC5D45" w:rsidRDefault="007F001E" w:rsidP="006B3E33">
      <w:pPr>
        <w:pStyle w:val="NormalWeb"/>
        <w:spacing w:before="40" w:beforeAutospacing="0" w:after="40" w:afterAutospacing="0" w:line="300" w:lineRule="auto"/>
        <w:ind w:firstLine="720"/>
        <w:jc w:val="both"/>
        <w:rPr>
          <w:sz w:val="28"/>
          <w:szCs w:val="28"/>
        </w:rPr>
      </w:pPr>
      <w:r w:rsidRPr="00FC5D45">
        <w:rPr>
          <w:sz w:val="28"/>
          <w:szCs w:val="28"/>
        </w:rPr>
        <w:t>c) Viện trợ, tài trợ, hỗ trợ, tặng cho và đóng góp của tổ chức, cá nhân trong nước và nước ngoài theo các quy định của pháp luật.</w:t>
      </w:r>
    </w:p>
    <w:p w14:paraId="0CC761EF" w14:textId="77777777" w:rsidR="007F001E" w:rsidRPr="00FC5D45" w:rsidRDefault="007F001E" w:rsidP="006B3E33">
      <w:pPr>
        <w:pStyle w:val="NormalWeb"/>
        <w:spacing w:before="40" w:beforeAutospacing="0" w:after="40" w:afterAutospacing="0" w:line="300" w:lineRule="auto"/>
        <w:ind w:firstLine="720"/>
        <w:jc w:val="both"/>
        <w:rPr>
          <w:sz w:val="28"/>
          <w:szCs w:val="28"/>
        </w:rPr>
      </w:pPr>
      <w:r w:rsidRPr="00FC5D45">
        <w:rPr>
          <w:sz w:val="28"/>
          <w:szCs w:val="28"/>
        </w:rPr>
        <w:t>2. Quản lý, sử dụng:</w:t>
      </w:r>
    </w:p>
    <w:p w14:paraId="5804B7A2" w14:textId="77777777" w:rsidR="007F001E" w:rsidRPr="00FC5D45" w:rsidRDefault="007F001E" w:rsidP="006B3E33">
      <w:pPr>
        <w:pStyle w:val="NormalWeb"/>
        <w:spacing w:before="40" w:beforeAutospacing="0" w:after="40" w:afterAutospacing="0" w:line="300" w:lineRule="auto"/>
        <w:ind w:firstLine="720"/>
        <w:jc w:val="both"/>
        <w:rPr>
          <w:sz w:val="28"/>
          <w:szCs w:val="28"/>
        </w:rPr>
      </w:pPr>
      <w:r w:rsidRPr="00FC5D45">
        <w:rPr>
          <w:sz w:val="28"/>
          <w:szCs w:val="28"/>
        </w:rPr>
        <w:t>a) Nguồn thu từ phí tham quan di tích trên địa bàn tỉnh được quản lý, sử dụng theo quy định của pháp luật về phí, lệ phí của Trung ương, của tỉnh.</w:t>
      </w:r>
    </w:p>
    <w:p w14:paraId="4805A954" w14:textId="77777777" w:rsidR="007F001E" w:rsidRPr="00FC5D45" w:rsidRDefault="007F001E" w:rsidP="006B3E33">
      <w:pPr>
        <w:pStyle w:val="NormalWeb"/>
        <w:spacing w:before="40" w:beforeAutospacing="0" w:after="40" w:afterAutospacing="0" w:line="300" w:lineRule="auto"/>
        <w:ind w:firstLine="720"/>
        <w:jc w:val="both"/>
        <w:rPr>
          <w:sz w:val="28"/>
          <w:szCs w:val="28"/>
        </w:rPr>
      </w:pPr>
      <w:r w:rsidRPr="00FC5D45">
        <w:rPr>
          <w:sz w:val="28"/>
          <w:szCs w:val="28"/>
        </w:rPr>
        <w:t>b) Các khoản thu hợp pháp từ</w:t>
      </w:r>
      <w:r w:rsidRPr="00FC5D45">
        <w:rPr>
          <w:spacing w:val="-4"/>
          <w:sz w:val="28"/>
          <w:szCs w:val="28"/>
        </w:rPr>
        <w:t xml:space="preserve"> hoạt động khai thác, sử dụng di tích và các hoạt động dịch vụ</w:t>
      </w:r>
      <w:r w:rsidRPr="00FC5D45">
        <w:rPr>
          <w:sz w:val="28"/>
          <w:szCs w:val="28"/>
        </w:rPr>
        <w:t xml:space="preserve"> được sử dụng theo quy định.</w:t>
      </w:r>
    </w:p>
    <w:p w14:paraId="1C3DCF70" w14:textId="77777777" w:rsidR="007F001E" w:rsidRPr="00FC5D45" w:rsidRDefault="007F001E" w:rsidP="006B3E33">
      <w:pPr>
        <w:pStyle w:val="NormalWeb"/>
        <w:spacing w:before="40" w:beforeAutospacing="0" w:after="40" w:afterAutospacing="0" w:line="300" w:lineRule="auto"/>
        <w:ind w:firstLine="720"/>
        <w:jc w:val="both"/>
        <w:rPr>
          <w:sz w:val="28"/>
          <w:szCs w:val="28"/>
        </w:rPr>
      </w:pPr>
      <w:r w:rsidRPr="00FC5D45">
        <w:rPr>
          <w:sz w:val="28"/>
          <w:szCs w:val="28"/>
        </w:rPr>
        <w:t>Đối với di tích thuộc nhà nước quản lý, việc quản lý, sử dụng nguồn thu – chi từ hoạt động quản lý, sử dụng di tích thực hiện theo cơ chế tự chủ của đơn vị sự nghiệp công lập; hạch toán kế toán, quyết toán theo quy định.</w:t>
      </w:r>
    </w:p>
    <w:p w14:paraId="0A4BBFF3" w14:textId="77777777" w:rsidR="007F001E" w:rsidRPr="00FC5D45" w:rsidRDefault="007F001E" w:rsidP="006B3E33">
      <w:pPr>
        <w:pStyle w:val="NormalWeb"/>
        <w:spacing w:before="40" w:beforeAutospacing="0" w:after="40" w:afterAutospacing="0" w:line="300" w:lineRule="auto"/>
        <w:ind w:firstLine="720"/>
        <w:jc w:val="both"/>
        <w:rPr>
          <w:sz w:val="28"/>
          <w:szCs w:val="28"/>
        </w:rPr>
      </w:pPr>
      <w:r w:rsidRPr="00FC5D45">
        <w:rPr>
          <w:sz w:val="28"/>
          <w:szCs w:val="28"/>
        </w:rPr>
        <w:lastRenderedPageBreak/>
        <w:t>c) Nguồn xã hội hóa được tiếp nhận, quản lý, sử dụng theo nguyên tắc công khai, minh bạch, chi đúng mục đích, đúng quy định (trang trải các chi phí: Điện; nước; hương, đèn; vệ sinh; đón tiếp khách tham quan; bảo vệ, trông coi, bảo quản, tu bổ di tích, hoạt động từ thiện và các hoạt động khác nhằm bảo vệ và phát huy giá trị di tích) và được sự giám sát, kiểm tra của cơ quan có thẩm quyền theo phân công quản lý.</w:t>
      </w:r>
    </w:p>
    <w:p w14:paraId="2B0852C2" w14:textId="1A7A336D" w:rsidR="005D1E7D" w:rsidRPr="00FC5D45" w:rsidRDefault="00666A0E" w:rsidP="006B3E33">
      <w:pPr>
        <w:pStyle w:val="NormalWeb"/>
        <w:spacing w:before="40" w:beforeAutospacing="0" w:after="40" w:afterAutospacing="0" w:line="300" w:lineRule="auto"/>
        <w:ind w:firstLine="720"/>
        <w:jc w:val="both"/>
        <w:rPr>
          <w:sz w:val="28"/>
          <w:szCs w:val="28"/>
        </w:rPr>
      </w:pPr>
      <w:r>
        <w:rPr>
          <w:sz w:val="28"/>
          <w:szCs w:val="28"/>
        </w:rPr>
        <w:t>3</w:t>
      </w:r>
      <w:r w:rsidR="005D1E7D" w:rsidRPr="00FC5D45">
        <w:rPr>
          <w:sz w:val="28"/>
          <w:szCs w:val="28"/>
          <w:lang w:val="vi-VN"/>
        </w:rPr>
        <w:t>. Nguồn tài chính dành cho việc bảo vệ và phát huy giá trị di tích</w:t>
      </w:r>
      <w:r w:rsidR="005D1E7D" w:rsidRPr="00FC5D45">
        <w:rPr>
          <w:sz w:val="28"/>
          <w:szCs w:val="28"/>
        </w:rPr>
        <w:t>,</w:t>
      </w:r>
      <w:r w:rsidR="005D1E7D" w:rsidRPr="00FC5D45">
        <w:rPr>
          <w:spacing w:val="-2"/>
          <w:sz w:val="28"/>
          <w:szCs w:val="28"/>
        </w:rPr>
        <w:t xml:space="preserve"> di vật, cổ vật, bảo vật quốc gia</w:t>
      </w:r>
      <w:r w:rsidR="005D1E7D" w:rsidRPr="00FC5D45">
        <w:rPr>
          <w:sz w:val="28"/>
          <w:szCs w:val="28"/>
          <w:lang w:val="vi-VN"/>
        </w:rPr>
        <w:t xml:space="preserve"> phải được </w:t>
      </w:r>
      <w:r w:rsidR="005D1E7D" w:rsidRPr="00FC5D45">
        <w:rPr>
          <w:sz w:val="28"/>
          <w:szCs w:val="28"/>
        </w:rPr>
        <w:t xml:space="preserve">quản lý, </w:t>
      </w:r>
      <w:r w:rsidR="005D1E7D" w:rsidRPr="00FC5D45">
        <w:rPr>
          <w:sz w:val="28"/>
          <w:szCs w:val="28"/>
          <w:lang w:val="vi-VN"/>
        </w:rPr>
        <w:t xml:space="preserve">sử dụng </w:t>
      </w:r>
      <w:r w:rsidR="005D1E7D" w:rsidRPr="00FC5D45">
        <w:rPr>
          <w:sz w:val="28"/>
          <w:szCs w:val="28"/>
        </w:rPr>
        <w:t xml:space="preserve">theo </w:t>
      </w:r>
      <w:r w:rsidR="005D1E7D" w:rsidRPr="00FC5D45">
        <w:rPr>
          <w:sz w:val="28"/>
          <w:szCs w:val="28"/>
          <w:lang w:val="vi-VN"/>
        </w:rPr>
        <w:t xml:space="preserve">đúng </w:t>
      </w:r>
      <w:r w:rsidR="005D1E7D" w:rsidRPr="00FC5D45">
        <w:rPr>
          <w:sz w:val="28"/>
          <w:szCs w:val="28"/>
        </w:rPr>
        <w:t xml:space="preserve">quy định của pháp luật hiện hành về tài chính và Thông tư số 04/2023/TT-BTC ngày 19/01/2023 của Bộ Tài chính </w:t>
      </w:r>
      <w:r w:rsidR="005D1E7D" w:rsidRPr="00FC5D45">
        <w:rPr>
          <w:iCs/>
          <w:color w:val="000000"/>
          <w:sz w:val="28"/>
          <w:szCs w:val="28"/>
          <w:shd w:val="clear" w:color="auto" w:fill="FFFFFF"/>
        </w:rPr>
        <w:t>hướng dẫn quản lý, thu chi tài chính cho công tác tổ chức lễ hội và tiền công đức, tài trợ cho di tích và hoạt động lễ hội, đúng</w:t>
      </w:r>
      <w:r w:rsidR="005D1E7D" w:rsidRPr="00FC5D45">
        <w:rPr>
          <w:sz w:val="28"/>
          <w:szCs w:val="28"/>
          <w:lang w:val="vi-VN"/>
        </w:rPr>
        <w:t xml:space="preserve"> mục đích và hiệu quả. Khuyến khích tổ chức, cá nhân đóng góp, tài trợ cho việc bảo vệ và phát huy giá trị di sản văn hóa.</w:t>
      </w:r>
      <w:r w:rsidR="005D1E7D" w:rsidRPr="00FC5D45">
        <w:rPr>
          <w:sz w:val="28"/>
          <w:szCs w:val="28"/>
        </w:rPr>
        <w:t xml:space="preserve"> </w:t>
      </w:r>
    </w:p>
    <w:p w14:paraId="003DC373" w14:textId="51FE20E9" w:rsidR="005D1E7D" w:rsidRDefault="00666A0E" w:rsidP="006B3E33">
      <w:pPr>
        <w:pStyle w:val="NormalWeb"/>
        <w:spacing w:before="40" w:beforeAutospacing="0" w:after="40" w:afterAutospacing="0" w:line="300" w:lineRule="auto"/>
        <w:ind w:firstLine="720"/>
        <w:jc w:val="both"/>
        <w:rPr>
          <w:sz w:val="28"/>
          <w:szCs w:val="28"/>
        </w:rPr>
      </w:pPr>
      <w:r>
        <w:rPr>
          <w:sz w:val="28"/>
          <w:szCs w:val="28"/>
        </w:rPr>
        <w:t>4</w:t>
      </w:r>
      <w:r w:rsidR="005D1E7D" w:rsidRPr="00FC5D45">
        <w:rPr>
          <w:sz w:val="28"/>
          <w:szCs w:val="28"/>
        </w:rPr>
        <w:t>. Mức phí tham quan được thực hiện theo Nghị quyết của Hội đồng nhân dân tỉnh về phí và lệ phí trên địa bàn tỉnh Thanh Hóa và các quy định của pháp luật có liên quan.</w:t>
      </w:r>
    </w:p>
    <w:p w14:paraId="5FB27348" w14:textId="088C0A51" w:rsidR="00AC5752" w:rsidRPr="00FC5D45" w:rsidRDefault="00986697" w:rsidP="006B3E33">
      <w:pPr>
        <w:pStyle w:val="NormalWeb"/>
        <w:shd w:val="clear" w:color="auto" w:fill="FFFFFF"/>
        <w:spacing w:before="40" w:beforeAutospacing="0" w:after="40" w:afterAutospacing="0" w:line="300" w:lineRule="auto"/>
        <w:ind w:firstLine="697"/>
        <w:jc w:val="both"/>
        <w:rPr>
          <w:color w:val="000000"/>
          <w:spacing w:val="-6"/>
          <w:sz w:val="28"/>
          <w:szCs w:val="28"/>
        </w:rPr>
      </w:pPr>
      <w:r>
        <w:rPr>
          <w:b/>
          <w:bCs/>
          <w:color w:val="000000"/>
          <w:spacing w:val="-6"/>
          <w:sz w:val="28"/>
          <w:szCs w:val="28"/>
        </w:rPr>
        <w:t>Điều 11</w:t>
      </w:r>
      <w:r w:rsidR="00AC5752" w:rsidRPr="00FC5D45">
        <w:rPr>
          <w:b/>
          <w:bCs/>
          <w:color w:val="000000"/>
          <w:spacing w:val="-6"/>
          <w:sz w:val="28"/>
          <w:szCs w:val="28"/>
        </w:rPr>
        <w:t>. Quy hoạch,</w:t>
      </w:r>
      <w:r w:rsidR="00AC5752" w:rsidRPr="00FC5D45">
        <w:rPr>
          <w:b/>
          <w:bCs/>
          <w:color w:val="000000"/>
          <w:spacing w:val="-6"/>
          <w:sz w:val="28"/>
          <w:szCs w:val="28"/>
          <w:lang w:val="vi-VN"/>
        </w:rPr>
        <w:t xml:space="preserve"> bảo quản, tu bổ, phục hồi</w:t>
      </w:r>
      <w:r w:rsidR="00783A90">
        <w:rPr>
          <w:b/>
          <w:bCs/>
          <w:color w:val="000000"/>
          <w:spacing w:val="-6"/>
          <w:sz w:val="28"/>
          <w:szCs w:val="28"/>
        </w:rPr>
        <w:t>, tu sửa cấp thiết</w:t>
      </w:r>
      <w:r w:rsidR="00AC5752" w:rsidRPr="00FC5D45">
        <w:rPr>
          <w:b/>
          <w:bCs/>
          <w:color w:val="000000"/>
          <w:spacing w:val="-6"/>
          <w:sz w:val="28"/>
          <w:szCs w:val="28"/>
          <w:lang w:val="vi-VN"/>
        </w:rPr>
        <w:t xml:space="preserve"> di tích</w:t>
      </w:r>
    </w:p>
    <w:p w14:paraId="5BFD8418" w14:textId="45E4816C" w:rsidR="00AC5752" w:rsidRPr="00FC5D45" w:rsidRDefault="00AC5752" w:rsidP="006B3E33">
      <w:pPr>
        <w:pStyle w:val="NormalWeb"/>
        <w:shd w:val="clear" w:color="auto" w:fill="FFFFFF"/>
        <w:spacing w:before="40" w:beforeAutospacing="0" w:after="40" w:afterAutospacing="0" w:line="300" w:lineRule="auto"/>
        <w:ind w:firstLine="697"/>
        <w:jc w:val="both"/>
        <w:rPr>
          <w:color w:val="000000"/>
          <w:sz w:val="28"/>
          <w:szCs w:val="28"/>
        </w:rPr>
      </w:pPr>
      <w:r w:rsidRPr="00FC5D45">
        <w:rPr>
          <w:color w:val="000000"/>
          <w:sz w:val="28"/>
          <w:szCs w:val="28"/>
          <w:lang w:val="vi-VN"/>
        </w:rPr>
        <w:t xml:space="preserve">1. Công tác </w:t>
      </w:r>
      <w:r w:rsidRPr="00FC5D45">
        <w:rPr>
          <w:color w:val="000000"/>
          <w:sz w:val="28"/>
          <w:szCs w:val="28"/>
        </w:rPr>
        <w:t xml:space="preserve">lập </w:t>
      </w:r>
      <w:r w:rsidRPr="00FC5D45">
        <w:rPr>
          <w:color w:val="000000"/>
          <w:sz w:val="28"/>
          <w:szCs w:val="28"/>
          <w:lang w:val="vi-VN"/>
        </w:rPr>
        <w:t xml:space="preserve">quy hoạch, </w:t>
      </w:r>
      <w:r w:rsidR="00783A90">
        <w:rPr>
          <w:color w:val="000000"/>
          <w:sz w:val="28"/>
          <w:szCs w:val="28"/>
        </w:rPr>
        <w:t xml:space="preserve">báo cáo nghiên cứu khả thi, </w:t>
      </w:r>
      <w:r w:rsidR="00783A90" w:rsidRPr="00FC5D45">
        <w:rPr>
          <w:color w:val="000000"/>
          <w:sz w:val="28"/>
          <w:szCs w:val="28"/>
          <w:lang w:val="vi-VN"/>
        </w:rPr>
        <w:t>báo cáo kinh tế kỹ thuật </w:t>
      </w:r>
      <w:r w:rsidR="00783A90" w:rsidRPr="00FC5D45">
        <w:rPr>
          <w:color w:val="000000"/>
          <w:sz w:val="28"/>
          <w:szCs w:val="28"/>
        </w:rPr>
        <w:t>bảo </w:t>
      </w:r>
      <w:r w:rsidR="00783A90" w:rsidRPr="00FC5D45">
        <w:rPr>
          <w:color w:val="000000"/>
          <w:sz w:val="28"/>
          <w:szCs w:val="28"/>
          <w:lang w:val="vi-VN"/>
        </w:rPr>
        <w:t>quản, tu bổ, phục hồi</w:t>
      </w:r>
      <w:r w:rsidR="00783A90">
        <w:rPr>
          <w:color w:val="000000"/>
          <w:sz w:val="28"/>
          <w:szCs w:val="28"/>
        </w:rPr>
        <w:t xml:space="preserve"> di tích, </w:t>
      </w:r>
      <w:r w:rsidRPr="00FC5D45">
        <w:rPr>
          <w:color w:val="000000"/>
          <w:sz w:val="28"/>
          <w:szCs w:val="28"/>
          <w:lang w:val="vi-VN"/>
        </w:rPr>
        <w:t>báo cáo kinh tế kỹ thuật </w:t>
      </w:r>
      <w:r w:rsidRPr="00FC5D45">
        <w:rPr>
          <w:color w:val="000000"/>
          <w:sz w:val="28"/>
          <w:szCs w:val="28"/>
        </w:rPr>
        <w:t>tu sửa cấp thiết</w:t>
      </w:r>
      <w:r w:rsidR="00783A90">
        <w:rPr>
          <w:color w:val="000000"/>
          <w:sz w:val="28"/>
          <w:szCs w:val="28"/>
          <w:lang w:val="vi-VN"/>
        </w:rPr>
        <w:t xml:space="preserve"> di tích tuân thủ đầy đủ nội</w:t>
      </w:r>
      <w:r w:rsidRPr="00FC5D45">
        <w:rPr>
          <w:color w:val="000000"/>
          <w:sz w:val="28"/>
          <w:szCs w:val="28"/>
          <w:lang w:val="vi-VN"/>
        </w:rPr>
        <w:t xml:space="preserve"> dung, trình tự, thủ tục lập, </w:t>
      </w:r>
      <w:r w:rsidRPr="00FC5D45">
        <w:rPr>
          <w:color w:val="000000"/>
          <w:sz w:val="28"/>
          <w:szCs w:val="28"/>
        </w:rPr>
        <w:t>thẩm </w:t>
      </w:r>
      <w:r w:rsidRPr="00FC5D45">
        <w:rPr>
          <w:color w:val="000000"/>
          <w:sz w:val="28"/>
          <w:szCs w:val="28"/>
          <w:lang w:val="vi-VN"/>
        </w:rPr>
        <w:t xml:space="preserve">định, phê duyệt quy hoạch, </w:t>
      </w:r>
      <w:r w:rsidR="00C51294">
        <w:rPr>
          <w:color w:val="000000"/>
          <w:sz w:val="28"/>
          <w:szCs w:val="28"/>
        </w:rPr>
        <w:t xml:space="preserve">báo cáo nghiên cứu khả thi, </w:t>
      </w:r>
      <w:r w:rsidR="00C51294" w:rsidRPr="00FC5D45">
        <w:rPr>
          <w:color w:val="000000"/>
          <w:sz w:val="28"/>
          <w:szCs w:val="28"/>
          <w:lang w:val="vi-VN"/>
        </w:rPr>
        <w:t>báo cáo kinh tế kỹ thuật </w:t>
      </w:r>
      <w:r w:rsidR="00C51294" w:rsidRPr="00FC5D45">
        <w:rPr>
          <w:color w:val="000000"/>
          <w:sz w:val="28"/>
          <w:szCs w:val="28"/>
        </w:rPr>
        <w:t>bảo </w:t>
      </w:r>
      <w:r w:rsidR="00C51294" w:rsidRPr="00FC5D45">
        <w:rPr>
          <w:color w:val="000000"/>
          <w:sz w:val="28"/>
          <w:szCs w:val="28"/>
          <w:lang w:val="vi-VN"/>
        </w:rPr>
        <w:t>quản, tu bổ, phục hồi</w:t>
      </w:r>
      <w:r w:rsidR="00C51294">
        <w:rPr>
          <w:color w:val="000000"/>
          <w:sz w:val="28"/>
          <w:szCs w:val="28"/>
        </w:rPr>
        <w:t xml:space="preserve"> di tích, </w:t>
      </w:r>
      <w:r w:rsidR="00C51294" w:rsidRPr="00FC5D45">
        <w:rPr>
          <w:color w:val="000000"/>
          <w:sz w:val="28"/>
          <w:szCs w:val="28"/>
          <w:lang w:val="vi-VN"/>
        </w:rPr>
        <w:t>báo cáo kinh tế kỹ thuật </w:t>
      </w:r>
      <w:r w:rsidR="00C51294" w:rsidRPr="00FC5D45">
        <w:rPr>
          <w:color w:val="000000"/>
          <w:sz w:val="28"/>
          <w:szCs w:val="28"/>
        </w:rPr>
        <w:t>tu sửa cấp thiết</w:t>
      </w:r>
      <w:r w:rsidR="00C51294">
        <w:rPr>
          <w:color w:val="000000"/>
          <w:sz w:val="28"/>
          <w:szCs w:val="28"/>
          <w:lang w:val="vi-VN"/>
        </w:rPr>
        <w:t xml:space="preserve"> di tích</w:t>
      </w:r>
      <w:r w:rsidR="00C51294" w:rsidRPr="00FC5D45">
        <w:rPr>
          <w:color w:val="000000"/>
          <w:sz w:val="28"/>
          <w:szCs w:val="28"/>
          <w:lang w:val="vi-VN"/>
        </w:rPr>
        <w:t xml:space="preserve"> </w:t>
      </w:r>
      <w:r w:rsidRPr="00FC5D45">
        <w:rPr>
          <w:color w:val="000000"/>
          <w:sz w:val="28"/>
          <w:szCs w:val="28"/>
          <w:lang w:val="vi-VN"/>
        </w:rPr>
        <w:t xml:space="preserve">của pháp luật về di sản văn hóa và các quy định </w:t>
      </w:r>
      <w:r w:rsidRPr="00FC5D45">
        <w:rPr>
          <w:color w:val="000000"/>
          <w:sz w:val="28"/>
          <w:szCs w:val="28"/>
        </w:rPr>
        <w:t xml:space="preserve">pháp luật </w:t>
      </w:r>
      <w:r w:rsidRPr="00FC5D45">
        <w:rPr>
          <w:color w:val="000000"/>
          <w:sz w:val="28"/>
          <w:szCs w:val="28"/>
          <w:lang w:val="vi-VN"/>
        </w:rPr>
        <w:t>khác có liên quan.</w:t>
      </w:r>
    </w:p>
    <w:p w14:paraId="27C17EFC" w14:textId="17BADA81" w:rsidR="00AC5752" w:rsidRPr="00FC5D45" w:rsidRDefault="00AC5752" w:rsidP="006B3E33">
      <w:pPr>
        <w:pStyle w:val="NormalWeb"/>
        <w:shd w:val="clear" w:color="auto" w:fill="FFFFFF"/>
        <w:spacing w:before="40" w:beforeAutospacing="0" w:after="40" w:afterAutospacing="0" w:line="300" w:lineRule="auto"/>
        <w:ind w:firstLine="697"/>
        <w:jc w:val="both"/>
        <w:rPr>
          <w:color w:val="000000"/>
          <w:sz w:val="28"/>
          <w:szCs w:val="28"/>
          <w:lang w:val="vi-VN"/>
        </w:rPr>
      </w:pPr>
      <w:r w:rsidRPr="00FC5D45">
        <w:rPr>
          <w:color w:val="000000"/>
          <w:sz w:val="28"/>
          <w:szCs w:val="28"/>
          <w:lang w:val="vi-VN"/>
        </w:rPr>
        <w:t>2. Sở </w:t>
      </w:r>
      <w:r w:rsidRPr="00FC5D45">
        <w:rPr>
          <w:color w:val="000000"/>
          <w:sz w:val="28"/>
          <w:szCs w:val="28"/>
        </w:rPr>
        <w:t>Văn</w:t>
      </w:r>
      <w:r w:rsidRPr="00FC5D45">
        <w:rPr>
          <w:color w:val="000000"/>
          <w:sz w:val="28"/>
          <w:szCs w:val="28"/>
          <w:lang w:val="vi-VN"/>
        </w:rPr>
        <w:t> hóa, </w:t>
      </w:r>
      <w:r w:rsidRPr="00FC5D45">
        <w:rPr>
          <w:color w:val="000000"/>
          <w:sz w:val="28"/>
          <w:szCs w:val="28"/>
        </w:rPr>
        <w:t>Thể </w:t>
      </w:r>
      <w:r w:rsidRPr="00FC5D45">
        <w:rPr>
          <w:color w:val="000000"/>
          <w:sz w:val="28"/>
          <w:szCs w:val="28"/>
          <w:lang w:val="vi-VN"/>
        </w:rPr>
        <w:t xml:space="preserve">thao và Du lịch có trách nhiệm </w:t>
      </w:r>
      <w:r w:rsidRPr="00FC5D45">
        <w:rPr>
          <w:color w:val="000000"/>
          <w:sz w:val="28"/>
          <w:szCs w:val="28"/>
        </w:rPr>
        <w:t>hướng dẫn UBND cấp xã,</w:t>
      </w:r>
      <w:r w:rsidRPr="00FC5D45">
        <w:rPr>
          <w:color w:val="000000"/>
          <w:sz w:val="28"/>
          <w:szCs w:val="28"/>
          <w:lang w:val="vi-VN"/>
        </w:rPr>
        <w:t xml:space="preserve"> các tổ chức, cá nhân thực hiện </w:t>
      </w:r>
      <w:r w:rsidRPr="00FC5D45">
        <w:rPr>
          <w:color w:val="000000"/>
          <w:sz w:val="28"/>
          <w:szCs w:val="28"/>
        </w:rPr>
        <w:t xml:space="preserve">đầy đủ </w:t>
      </w:r>
      <w:r w:rsidRPr="00FC5D45">
        <w:rPr>
          <w:color w:val="000000"/>
          <w:sz w:val="28"/>
          <w:szCs w:val="28"/>
          <w:lang w:val="vi-VN"/>
        </w:rPr>
        <w:t>quy trình, thủ tục về công tác lập</w:t>
      </w:r>
      <w:r w:rsidRPr="00FC5D45">
        <w:rPr>
          <w:color w:val="000000"/>
          <w:sz w:val="28"/>
          <w:szCs w:val="28"/>
        </w:rPr>
        <w:t>, trình thẩm </w:t>
      </w:r>
      <w:r w:rsidRPr="00FC5D45">
        <w:rPr>
          <w:color w:val="000000"/>
          <w:sz w:val="28"/>
          <w:szCs w:val="28"/>
          <w:lang w:val="vi-VN"/>
        </w:rPr>
        <w:t xml:space="preserve">định, phê duyệt quy hoạch, </w:t>
      </w:r>
      <w:r w:rsidR="00C51294">
        <w:rPr>
          <w:color w:val="000000"/>
          <w:sz w:val="28"/>
          <w:szCs w:val="28"/>
        </w:rPr>
        <w:t xml:space="preserve">báo cáo nghiên cứu khả thi, </w:t>
      </w:r>
      <w:r w:rsidR="00C51294" w:rsidRPr="00FC5D45">
        <w:rPr>
          <w:color w:val="000000"/>
          <w:sz w:val="28"/>
          <w:szCs w:val="28"/>
          <w:lang w:val="vi-VN"/>
        </w:rPr>
        <w:t>báo cáo kinh tế kỹ thuật </w:t>
      </w:r>
      <w:r w:rsidR="00C51294" w:rsidRPr="00FC5D45">
        <w:rPr>
          <w:color w:val="000000"/>
          <w:sz w:val="28"/>
          <w:szCs w:val="28"/>
        </w:rPr>
        <w:t>bảo </w:t>
      </w:r>
      <w:r w:rsidR="00C51294" w:rsidRPr="00FC5D45">
        <w:rPr>
          <w:color w:val="000000"/>
          <w:sz w:val="28"/>
          <w:szCs w:val="28"/>
          <w:lang w:val="vi-VN"/>
        </w:rPr>
        <w:t>quản, tu bổ, phục hồi</w:t>
      </w:r>
      <w:r w:rsidR="00C51294">
        <w:rPr>
          <w:color w:val="000000"/>
          <w:sz w:val="28"/>
          <w:szCs w:val="28"/>
        </w:rPr>
        <w:t xml:space="preserve"> di tích, </w:t>
      </w:r>
      <w:r w:rsidR="00C51294" w:rsidRPr="00FC5D45">
        <w:rPr>
          <w:color w:val="000000"/>
          <w:sz w:val="28"/>
          <w:szCs w:val="28"/>
          <w:lang w:val="vi-VN"/>
        </w:rPr>
        <w:t>báo cáo kinh tế kỹ thuật </w:t>
      </w:r>
      <w:r w:rsidR="00C51294" w:rsidRPr="00FC5D45">
        <w:rPr>
          <w:color w:val="000000"/>
          <w:sz w:val="28"/>
          <w:szCs w:val="28"/>
        </w:rPr>
        <w:t>tu sửa cấp thiết</w:t>
      </w:r>
      <w:r w:rsidR="00C51294">
        <w:rPr>
          <w:color w:val="000000"/>
          <w:sz w:val="28"/>
          <w:szCs w:val="28"/>
          <w:lang w:val="vi-VN"/>
        </w:rPr>
        <w:t xml:space="preserve"> di tích</w:t>
      </w:r>
      <w:r w:rsidR="00C51294" w:rsidRPr="00FC5D45">
        <w:rPr>
          <w:color w:val="000000"/>
          <w:sz w:val="28"/>
          <w:szCs w:val="28"/>
          <w:lang w:val="vi-VN"/>
        </w:rPr>
        <w:t xml:space="preserve"> </w:t>
      </w:r>
      <w:r w:rsidRPr="00FC5D45">
        <w:rPr>
          <w:color w:val="000000"/>
          <w:sz w:val="28"/>
          <w:szCs w:val="28"/>
          <w:lang w:val="vi-VN"/>
        </w:rPr>
        <w:t xml:space="preserve">trên địa bàn theo </w:t>
      </w:r>
      <w:r w:rsidRPr="00FC5D45">
        <w:rPr>
          <w:color w:val="000000"/>
          <w:sz w:val="28"/>
          <w:szCs w:val="28"/>
        </w:rPr>
        <w:t>quy định</w:t>
      </w:r>
      <w:r w:rsidRPr="00FC5D45">
        <w:rPr>
          <w:color w:val="000000"/>
          <w:sz w:val="28"/>
          <w:szCs w:val="28"/>
          <w:lang w:val="vi-VN"/>
        </w:rPr>
        <w:t>.</w:t>
      </w:r>
    </w:p>
    <w:p w14:paraId="176D7D16" w14:textId="673CBEFB" w:rsidR="004621D7" w:rsidRDefault="0009351A" w:rsidP="006B3E33">
      <w:pPr>
        <w:pStyle w:val="NormalWeb"/>
        <w:spacing w:before="40" w:beforeAutospacing="0" w:after="40" w:afterAutospacing="0" w:line="300" w:lineRule="auto"/>
        <w:ind w:firstLine="720"/>
        <w:jc w:val="center"/>
        <w:rPr>
          <w:b/>
          <w:sz w:val="28"/>
          <w:szCs w:val="28"/>
        </w:rPr>
      </w:pPr>
      <w:r>
        <w:rPr>
          <w:b/>
          <w:sz w:val="28"/>
          <w:szCs w:val="28"/>
        </w:rPr>
        <w:t>Chương III</w:t>
      </w:r>
    </w:p>
    <w:p w14:paraId="226C79D6" w14:textId="77777777" w:rsidR="004621D7" w:rsidRDefault="004621D7" w:rsidP="006B3E33">
      <w:pPr>
        <w:pStyle w:val="NormalWeb"/>
        <w:spacing w:before="40" w:beforeAutospacing="0" w:after="40" w:afterAutospacing="0" w:line="300" w:lineRule="auto"/>
        <w:ind w:firstLine="720"/>
        <w:jc w:val="center"/>
        <w:rPr>
          <w:b/>
          <w:sz w:val="28"/>
          <w:szCs w:val="28"/>
        </w:rPr>
      </w:pPr>
      <w:r>
        <w:rPr>
          <w:b/>
          <w:sz w:val="28"/>
          <w:szCs w:val="28"/>
        </w:rPr>
        <w:t>QUẢN LÝ, BẢO VỆ VÀ PHÁT HUY GIÁ TRỊ</w:t>
      </w:r>
    </w:p>
    <w:p w14:paraId="5E6475BB" w14:textId="368AC8FB" w:rsidR="004621D7" w:rsidRDefault="004621D7" w:rsidP="006B3E33">
      <w:pPr>
        <w:pStyle w:val="NormalWeb"/>
        <w:spacing w:before="40" w:beforeAutospacing="0" w:after="40" w:afterAutospacing="0" w:line="300" w:lineRule="auto"/>
        <w:ind w:firstLine="720"/>
        <w:jc w:val="center"/>
        <w:rPr>
          <w:b/>
          <w:sz w:val="28"/>
          <w:szCs w:val="28"/>
        </w:rPr>
      </w:pPr>
      <w:r>
        <w:rPr>
          <w:b/>
          <w:sz w:val="28"/>
          <w:szCs w:val="28"/>
        </w:rPr>
        <w:t xml:space="preserve"> DI SẢN VĂN HÓA PHI VẬT THỂ</w:t>
      </w:r>
    </w:p>
    <w:p w14:paraId="7833974D" w14:textId="77777777" w:rsidR="004621D7" w:rsidRPr="00687940" w:rsidRDefault="004621D7" w:rsidP="006B3E33">
      <w:pPr>
        <w:pStyle w:val="NormalWeb"/>
        <w:spacing w:before="40" w:beforeAutospacing="0" w:after="40" w:afterAutospacing="0" w:line="300" w:lineRule="auto"/>
        <w:rPr>
          <w:b/>
          <w:sz w:val="22"/>
          <w:szCs w:val="28"/>
        </w:rPr>
      </w:pPr>
    </w:p>
    <w:p w14:paraId="51A96F91" w14:textId="75592D2D" w:rsidR="00687940" w:rsidRPr="00DF602D" w:rsidRDefault="00687940" w:rsidP="006B3E33">
      <w:pPr>
        <w:pStyle w:val="NormalWeb"/>
        <w:shd w:val="clear" w:color="auto" w:fill="FFFFFF"/>
        <w:spacing w:before="40" w:beforeAutospacing="0" w:after="40" w:afterAutospacing="0" w:line="300" w:lineRule="auto"/>
        <w:ind w:firstLine="700"/>
        <w:jc w:val="both"/>
        <w:rPr>
          <w:color w:val="000000"/>
          <w:sz w:val="28"/>
          <w:szCs w:val="28"/>
        </w:rPr>
      </w:pPr>
      <w:r>
        <w:rPr>
          <w:b/>
          <w:bCs/>
          <w:color w:val="000000"/>
          <w:sz w:val="28"/>
          <w:szCs w:val="28"/>
        </w:rPr>
        <w:t>Điều 12</w:t>
      </w:r>
      <w:r w:rsidRPr="00DF602D">
        <w:rPr>
          <w:b/>
          <w:bCs/>
          <w:color w:val="000000"/>
          <w:sz w:val="28"/>
          <w:szCs w:val="28"/>
        </w:rPr>
        <w:t>. Quản lý di sản văn hóa phi vật thể</w:t>
      </w:r>
    </w:p>
    <w:p w14:paraId="6C29F1DA" w14:textId="77777777" w:rsidR="00687940" w:rsidRPr="00DF602D" w:rsidRDefault="00687940"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1. Sở Văn hóa, Thể thao và Du lịch tham mưu</w:t>
      </w:r>
      <w:r>
        <w:rPr>
          <w:color w:val="000000"/>
          <w:sz w:val="28"/>
          <w:szCs w:val="28"/>
        </w:rPr>
        <w:t xml:space="preserve"> Ủy ban nhân dân t</w:t>
      </w:r>
      <w:r w:rsidRPr="00DF602D">
        <w:rPr>
          <w:color w:val="000000"/>
          <w:sz w:val="28"/>
          <w:szCs w:val="28"/>
        </w:rPr>
        <w:t>ỉnh quản lý nhà nước về di sản văn hóa</w:t>
      </w:r>
      <w:r>
        <w:rPr>
          <w:color w:val="000000"/>
          <w:sz w:val="28"/>
          <w:szCs w:val="28"/>
        </w:rPr>
        <w:t xml:space="preserve"> phi vật thể trên địa bàn tỉnh; p</w:t>
      </w:r>
      <w:r w:rsidRPr="00DF602D">
        <w:rPr>
          <w:color w:val="000000"/>
          <w:sz w:val="28"/>
          <w:szCs w:val="28"/>
        </w:rPr>
        <w:t xml:space="preserve">hối hợp với các sở, </w:t>
      </w:r>
      <w:r w:rsidRPr="00DF602D">
        <w:rPr>
          <w:color w:val="000000"/>
          <w:sz w:val="28"/>
          <w:szCs w:val="28"/>
        </w:rPr>
        <w:lastRenderedPageBreak/>
        <w:t xml:space="preserve">ban, ngành, Ủy ban nhân dân cấp </w:t>
      </w:r>
      <w:r>
        <w:rPr>
          <w:color w:val="000000"/>
          <w:sz w:val="28"/>
          <w:szCs w:val="28"/>
        </w:rPr>
        <w:t>xã tham mưu cho Ủy ban nhân dân t</w:t>
      </w:r>
      <w:r w:rsidRPr="00DF602D">
        <w:rPr>
          <w:color w:val="000000"/>
          <w:sz w:val="28"/>
          <w:szCs w:val="28"/>
        </w:rPr>
        <w:t>ỉnh thực hiện</w:t>
      </w:r>
      <w:r>
        <w:rPr>
          <w:color w:val="000000"/>
          <w:sz w:val="28"/>
          <w:szCs w:val="28"/>
        </w:rPr>
        <w:t xml:space="preserve"> bảo tồn,</w:t>
      </w:r>
      <w:r w:rsidRPr="00DF602D">
        <w:rPr>
          <w:color w:val="000000"/>
          <w:sz w:val="28"/>
          <w:szCs w:val="28"/>
        </w:rPr>
        <w:t xml:space="preserve"> </w:t>
      </w:r>
      <w:r>
        <w:rPr>
          <w:color w:val="000000"/>
          <w:sz w:val="28"/>
          <w:szCs w:val="28"/>
        </w:rPr>
        <w:t>bảo vệ</w:t>
      </w:r>
      <w:r w:rsidRPr="00DF602D">
        <w:rPr>
          <w:color w:val="000000"/>
          <w:sz w:val="28"/>
          <w:szCs w:val="28"/>
        </w:rPr>
        <w:t xml:space="preserve">, phát huy giá trị di sản văn hóa phi vật thể của tỉnh </w:t>
      </w:r>
      <w:r>
        <w:rPr>
          <w:color w:val="000000"/>
          <w:sz w:val="28"/>
          <w:szCs w:val="28"/>
        </w:rPr>
        <w:t>theo quy định của Luật Di sản văn hóa và các quy định pháp luật khác có liên quan.</w:t>
      </w:r>
    </w:p>
    <w:p w14:paraId="0EF1926B" w14:textId="679AE0AE" w:rsidR="00687940" w:rsidRPr="00DF602D" w:rsidRDefault="001B574D" w:rsidP="006B3E33">
      <w:pPr>
        <w:pStyle w:val="NormalWeb"/>
        <w:shd w:val="clear" w:color="auto" w:fill="FFFFFF"/>
        <w:spacing w:before="40" w:beforeAutospacing="0" w:after="40" w:afterAutospacing="0" w:line="300" w:lineRule="auto"/>
        <w:ind w:firstLine="700"/>
        <w:jc w:val="both"/>
        <w:rPr>
          <w:color w:val="000000"/>
          <w:sz w:val="28"/>
          <w:szCs w:val="28"/>
        </w:rPr>
      </w:pPr>
      <w:r>
        <w:rPr>
          <w:color w:val="000000"/>
          <w:sz w:val="28"/>
          <w:szCs w:val="28"/>
        </w:rPr>
        <w:t>2</w:t>
      </w:r>
      <w:r w:rsidR="00687940" w:rsidRPr="00DF602D">
        <w:rPr>
          <w:color w:val="000000"/>
          <w:sz w:val="28"/>
          <w:szCs w:val="28"/>
        </w:rPr>
        <w:t xml:space="preserve">. Kinh phí hoạt động bảo tồn, phát huy di sản văn hóa phi vật thể (kiểm kê, sưu tầm, tư liệu hóa, nghiên cứu, truyền dạy, giới thiệu, quảng bá di sản văn hóa phi vật thể) được bố trí từ nguồn ngân sách cấp tỉnh, cấp </w:t>
      </w:r>
      <w:r w:rsidR="00687940">
        <w:rPr>
          <w:color w:val="000000"/>
          <w:sz w:val="28"/>
          <w:szCs w:val="28"/>
        </w:rPr>
        <w:t xml:space="preserve">xã </w:t>
      </w:r>
      <w:r w:rsidR="00687940" w:rsidRPr="00DF602D">
        <w:rPr>
          <w:color w:val="000000"/>
          <w:sz w:val="28"/>
          <w:szCs w:val="28"/>
        </w:rPr>
        <w:t>và các nguồn huy động hợp pháp khác.</w:t>
      </w:r>
    </w:p>
    <w:p w14:paraId="0255AC08" w14:textId="69890785" w:rsidR="00DF602D" w:rsidRPr="00DF602D" w:rsidRDefault="00687940" w:rsidP="006B3E33">
      <w:pPr>
        <w:pStyle w:val="NormalWeb"/>
        <w:shd w:val="clear" w:color="auto" w:fill="FFFFFF"/>
        <w:spacing w:before="40" w:beforeAutospacing="0" w:after="40" w:afterAutospacing="0" w:line="300" w:lineRule="auto"/>
        <w:ind w:firstLine="700"/>
        <w:jc w:val="both"/>
        <w:rPr>
          <w:color w:val="000000"/>
          <w:sz w:val="28"/>
          <w:szCs w:val="28"/>
        </w:rPr>
      </w:pPr>
      <w:r>
        <w:rPr>
          <w:b/>
          <w:bCs/>
          <w:color w:val="000000"/>
          <w:sz w:val="28"/>
          <w:szCs w:val="28"/>
        </w:rPr>
        <w:t>Điều 13</w:t>
      </w:r>
      <w:r w:rsidR="00DF602D" w:rsidRPr="00DF602D">
        <w:rPr>
          <w:b/>
          <w:bCs/>
          <w:color w:val="000000"/>
          <w:sz w:val="28"/>
          <w:szCs w:val="28"/>
        </w:rPr>
        <w:t>. Bảo vệ và phát huy giá trị di sản văn hóa phi vật thể</w:t>
      </w:r>
    </w:p>
    <w:p w14:paraId="17AE3E3C" w14:textId="77777777" w:rsidR="0082612F" w:rsidRDefault="00DF602D"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1. Sở Văn hóa, Thể thao và Du lịch</w:t>
      </w:r>
      <w:r w:rsidR="0082612F">
        <w:rPr>
          <w:color w:val="000000"/>
          <w:sz w:val="28"/>
          <w:szCs w:val="28"/>
        </w:rPr>
        <w:t>:</w:t>
      </w:r>
    </w:p>
    <w:p w14:paraId="2BB56CA6" w14:textId="43012AE4" w:rsidR="00DF602D" w:rsidRPr="00DF602D" w:rsidRDefault="00DF602D"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 xml:space="preserve"> </w:t>
      </w:r>
      <w:r w:rsidR="0082612F">
        <w:rPr>
          <w:color w:val="000000"/>
          <w:sz w:val="28"/>
          <w:szCs w:val="28"/>
        </w:rPr>
        <w:t>a) T</w:t>
      </w:r>
      <w:r w:rsidRPr="00DF602D">
        <w:rPr>
          <w:color w:val="000000"/>
          <w:sz w:val="28"/>
          <w:szCs w:val="28"/>
        </w:rPr>
        <w:t xml:space="preserve">hực hiện việc hướng dẫn nghiệp vụ và hỗ trợ lưu giữ bảo quản di sản văn hóa phi vật thể theo đề nghị </w:t>
      </w:r>
      <w:r w:rsidR="0082612F">
        <w:rPr>
          <w:color w:val="000000"/>
          <w:sz w:val="28"/>
          <w:szCs w:val="28"/>
        </w:rPr>
        <w:t>của tổ chức, cá nhân.</w:t>
      </w:r>
    </w:p>
    <w:p w14:paraId="4417FBC9" w14:textId="77777777" w:rsidR="0082612F" w:rsidRDefault="0082612F" w:rsidP="006B3E33">
      <w:pPr>
        <w:pStyle w:val="NormalWeb"/>
        <w:shd w:val="clear" w:color="auto" w:fill="FFFFFF"/>
        <w:spacing w:before="40" w:beforeAutospacing="0" w:after="40" w:afterAutospacing="0" w:line="300" w:lineRule="auto"/>
        <w:ind w:firstLine="700"/>
        <w:jc w:val="both"/>
        <w:rPr>
          <w:color w:val="000000"/>
          <w:sz w:val="28"/>
          <w:szCs w:val="28"/>
        </w:rPr>
      </w:pPr>
      <w:r>
        <w:rPr>
          <w:color w:val="000000"/>
          <w:sz w:val="28"/>
          <w:szCs w:val="28"/>
        </w:rPr>
        <w:t>b</w:t>
      </w:r>
      <w:r w:rsidR="00DF602D" w:rsidRPr="00DF602D">
        <w:rPr>
          <w:color w:val="000000"/>
          <w:sz w:val="28"/>
          <w:szCs w:val="28"/>
        </w:rPr>
        <w:t xml:space="preserve">) </w:t>
      </w:r>
      <w:r>
        <w:rPr>
          <w:color w:val="000000"/>
          <w:sz w:val="28"/>
          <w:szCs w:val="28"/>
        </w:rPr>
        <w:t>Các nhiệm vụ cụ thể:</w:t>
      </w:r>
    </w:p>
    <w:p w14:paraId="6A15E98E" w14:textId="48C5EB3A" w:rsidR="00DF602D" w:rsidRPr="00DF602D" w:rsidRDefault="0082612F" w:rsidP="006B3E33">
      <w:pPr>
        <w:pStyle w:val="NormalWeb"/>
        <w:shd w:val="clear" w:color="auto" w:fill="FFFFFF"/>
        <w:spacing w:before="40" w:beforeAutospacing="0" w:after="40" w:afterAutospacing="0" w:line="300" w:lineRule="auto"/>
        <w:ind w:firstLine="700"/>
        <w:jc w:val="both"/>
        <w:rPr>
          <w:color w:val="000000"/>
          <w:sz w:val="28"/>
          <w:szCs w:val="28"/>
        </w:rPr>
      </w:pPr>
      <w:r>
        <w:rPr>
          <w:color w:val="000000"/>
          <w:sz w:val="28"/>
          <w:szCs w:val="28"/>
        </w:rPr>
        <w:t>Thực hiện các</w:t>
      </w:r>
      <w:r w:rsidR="00DF602D" w:rsidRPr="00DF602D">
        <w:rPr>
          <w:color w:val="000000"/>
          <w:sz w:val="28"/>
          <w:szCs w:val="28"/>
        </w:rPr>
        <w:t xml:space="preserve"> dự án nghiên cứu, kiểm kê, sưu tầm, phân loại bổ sung Danh mục di sản văn hóa phi vật thể trong phạm vi toàn tỉnh; Tổ chức đánh giá, lựa chọn di sản văn hóa phi vật thể đảm bảo tiêu chí lập hồ sơ khoa học đề nghị cấp có thẩm quyền </w:t>
      </w:r>
      <w:r w:rsidR="00207513">
        <w:rPr>
          <w:color w:val="000000"/>
          <w:sz w:val="28"/>
          <w:szCs w:val="28"/>
        </w:rPr>
        <w:t>ghi danh, ghi danh bổ sung vào</w:t>
      </w:r>
      <w:r w:rsidR="00DF602D" w:rsidRPr="00DF602D">
        <w:rPr>
          <w:color w:val="000000"/>
          <w:sz w:val="28"/>
          <w:szCs w:val="28"/>
        </w:rPr>
        <w:t xml:space="preserve"> Danh mục quốc gia</w:t>
      </w:r>
      <w:r w:rsidR="00207513">
        <w:rPr>
          <w:color w:val="000000"/>
          <w:sz w:val="28"/>
          <w:szCs w:val="28"/>
        </w:rPr>
        <w:t xml:space="preserve"> về di sản văn hóa phi vật thể, Danh sách của UNESCO (gồm: Danh sách di sản văn hóa phi vật thể cần được bảo vệ khẩn cấp, Danh sách di sản văn hóa phi vật thể đại diện của nhân loại, Đăng ký những thực hành bảo vệ tốt)</w:t>
      </w:r>
      <w:r w:rsidR="00DF602D" w:rsidRPr="00DF602D">
        <w:rPr>
          <w:color w:val="000000"/>
          <w:sz w:val="28"/>
          <w:szCs w:val="28"/>
        </w:rPr>
        <w:t>.</w:t>
      </w:r>
    </w:p>
    <w:p w14:paraId="0A584446" w14:textId="6BDDE1BD" w:rsidR="002C3B9E" w:rsidRDefault="002C3B9E"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Tổ chức truyền dạy, phổ biến, xuất bản, trình diễn và phục dựng các loại hình di sản văn hóa phi vật thể.</w:t>
      </w:r>
    </w:p>
    <w:p w14:paraId="54697D1C" w14:textId="3A2A0F6A" w:rsidR="002C3B9E" w:rsidRPr="002C3B9E" w:rsidRDefault="002C3B9E" w:rsidP="006B3E33">
      <w:pPr>
        <w:pStyle w:val="NormalWeb"/>
        <w:shd w:val="clear" w:color="auto" w:fill="FFFFFF"/>
        <w:spacing w:before="40" w:beforeAutospacing="0" w:after="40" w:afterAutospacing="0" w:line="300" w:lineRule="auto"/>
        <w:ind w:firstLine="700"/>
        <w:jc w:val="both"/>
        <w:rPr>
          <w:color w:val="000000"/>
          <w:sz w:val="28"/>
          <w:szCs w:val="28"/>
        </w:rPr>
      </w:pPr>
      <w:r w:rsidRPr="002C3B9E">
        <w:rPr>
          <w:sz w:val="28"/>
          <w:szCs w:val="28"/>
        </w:rPr>
        <w:t>Tiến hành khảo sát, đánh giá, đề xuất và triển khai thực hiện sau khi được cấp có thẩm quyền phê duyệt các biện pháp bảo vệ khẩn cấp đối với các di sản văn hóa phi vật thể có nguy cơ mai một, thất truyền theo quy định của Luật Di sản văn hóa 2024 và các văn b</w:t>
      </w:r>
      <w:r>
        <w:rPr>
          <w:sz w:val="28"/>
          <w:szCs w:val="28"/>
        </w:rPr>
        <w:t>ản quy phạm pháp luật liên quan.</w:t>
      </w:r>
    </w:p>
    <w:p w14:paraId="41C34CB1" w14:textId="7A9E23CE" w:rsidR="00DF602D" w:rsidRDefault="00DF602D"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Mở rộng các hình thức xã hội hóa trong lĩnh vực bảo vệ và phát huy giá trị di sản văn hóa phi vật thể.</w:t>
      </w:r>
    </w:p>
    <w:p w14:paraId="65FFA7AC" w14:textId="1FD08EEC" w:rsidR="009F771D" w:rsidRPr="009F771D" w:rsidRDefault="00CB2ECB" w:rsidP="006B3E33">
      <w:pPr>
        <w:pStyle w:val="NormalWeb"/>
        <w:shd w:val="clear" w:color="auto" w:fill="FFFFFF"/>
        <w:spacing w:before="40" w:beforeAutospacing="0" w:after="40" w:afterAutospacing="0" w:line="300" w:lineRule="auto"/>
        <w:ind w:firstLine="700"/>
        <w:jc w:val="both"/>
        <w:rPr>
          <w:color w:val="000000"/>
          <w:sz w:val="28"/>
          <w:szCs w:val="28"/>
        </w:rPr>
      </w:pPr>
      <w:r>
        <w:rPr>
          <w:color w:val="333333"/>
          <w:sz w:val="28"/>
          <w:szCs w:val="28"/>
          <w:shd w:val="clear" w:color="auto" w:fill="FFFFFF"/>
        </w:rPr>
        <w:t>Ứng dụng</w:t>
      </w:r>
      <w:r w:rsidR="009F771D" w:rsidRPr="009F771D">
        <w:rPr>
          <w:color w:val="333333"/>
          <w:sz w:val="28"/>
          <w:szCs w:val="28"/>
          <w:shd w:val="clear" w:color="auto" w:fill="FFFFFF"/>
        </w:rPr>
        <w:t xml:space="preserve"> chuyển đổi số trong hoạt động tổng hợp, theo dõi, cập nhật, phân tích thông tin về di sản văn hóa phi vật thể trong Danh mục quố</w:t>
      </w:r>
      <w:r>
        <w:rPr>
          <w:color w:val="333333"/>
          <w:sz w:val="28"/>
          <w:szCs w:val="28"/>
          <w:shd w:val="clear" w:color="auto" w:fill="FFFFFF"/>
        </w:rPr>
        <w:t>c gia, các Danh sách của UNESCO trên địa bàn tỉnh</w:t>
      </w:r>
      <w:r w:rsidR="009F771D" w:rsidRPr="009F771D">
        <w:rPr>
          <w:color w:val="333333"/>
          <w:sz w:val="28"/>
          <w:szCs w:val="28"/>
          <w:shd w:val="clear" w:color="auto" w:fill="FFFFFF"/>
        </w:rPr>
        <w:t>.</w:t>
      </w:r>
    </w:p>
    <w:p w14:paraId="7C61FE29" w14:textId="4B94591C" w:rsidR="00DF602D" w:rsidRDefault="00DF602D"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 xml:space="preserve">2. Người Việt Nam định cư ở nước ngoài, tổ chức, cá nhân nước ngoài được tiến hành nghiên cứu, sưu tầm di sản văn hóa phi vật thể trên địa bàn tỉnh sau khi có sự đồng ý bằng văn bản của </w:t>
      </w:r>
      <w:r w:rsidR="00182D2D">
        <w:rPr>
          <w:color w:val="000000"/>
          <w:sz w:val="28"/>
          <w:szCs w:val="28"/>
        </w:rPr>
        <w:t xml:space="preserve">Bộ trưởng Bộ Văn hóa, Thể thao và Du lịch đối với </w:t>
      </w:r>
      <w:r w:rsidR="00182D2D" w:rsidRPr="00DF602D">
        <w:rPr>
          <w:color w:val="000000"/>
          <w:sz w:val="28"/>
          <w:szCs w:val="28"/>
        </w:rPr>
        <w:t xml:space="preserve">di sản văn hóa phi vật thể </w:t>
      </w:r>
      <w:r w:rsidR="00182D2D">
        <w:rPr>
          <w:color w:val="000000"/>
          <w:sz w:val="28"/>
          <w:szCs w:val="28"/>
        </w:rPr>
        <w:t xml:space="preserve">phân bố trên địa bàn tỉnh Thanh Hóa và các tỉnh, thành phố khác; của </w:t>
      </w:r>
      <w:r w:rsidRPr="00DF602D">
        <w:rPr>
          <w:color w:val="000000"/>
          <w:sz w:val="28"/>
          <w:szCs w:val="28"/>
        </w:rPr>
        <w:t xml:space="preserve">Giám đốc Sở Văn hóa, Thể thao và Du lịch </w:t>
      </w:r>
      <w:r w:rsidR="00182D2D">
        <w:rPr>
          <w:color w:val="000000"/>
          <w:sz w:val="28"/>
          <w:szCs w:val="28"/>
        </w:rPr>
        <w:t xml:space="preserve">đối với di sản văn </w:t>
      </w:r>
      <w:r w:rsidR="00182D2D">
        <w:rPr>
          <w:color w:val="000000"/>
          <w:sz w:val="28"/>
          <w:szCs w:val="28"/>
        </w:rPr>
        <w:lastRenderedPageBreak/>
        <w:t xml:space="preserve">hóa phi vật thể phân bố trên địa bàn tỉnh </w:t>
      </w:r>
      <w:r w:rsidRPr="00DF602D">
        <w:rPr>
          <w:color w:val="000000"/>
          <w:sz w:val="28"/>
          <w:szCs w:val="28"/>
        </w:rPr>
        <w:t>và phải tuân thủ theo quy định pháp luật có liên quan về nghiên cứu, sưu tầm di sản văn hóa phi vật thể.</w:t>
      </w:r>
    </w:p>
    <w:p w14:paraId="56605F42" w14:textId="3C7D63C5" w:rsidR="00DF602D" w:rsidRPr="00DF602D" w:rsidRDefault="00687940" w:rsidP="006B3E33">
      <w:pPr>
        <w:pStyle w:val="NormalWeb"/>
        <w:shd w:val="clear" w:color="auto" w:fill="FFFFFF"/>
        <w:spacing w:before="40" w:beforeAutospacing="0" w:after="40" w:afterAutospacing="0" w:line="300" w:lineRule="auto"/>
        <w:ind w:firstLine="700"/>
        <w:jc w:val="both"/>
        <w:rPr>
          <w:color w:val="000000"/>
          <w:sz w:val="28"/>
          <w:szCs w:val="28"/>
        </w:rPr>
      </w:pPr>
      <w:r>
        <w:rPr>
          <w:b/>
          <w:bCs/>
          <w:color w:val="000000"/>
          <w:sz w:val="28"/>
          <w:szCs w:val="28"/>
        </w:rPr>
        <w:t>Điều 14</w:t>
      </w:r>
      <w:r w:rsidR="00DF602D" w:rsidRPr="00DF602D">
        <w:rPr>
          <w:b/>
          <w:bCs/>
          <w:color w:val="000000"/>
          <w:sz w:val="28"/>
          <w:szCs w:val="28"/>
        </w:rPr>
        <w:t xml:space="preserve">. Hoạt động khai thác các giá trị văn hóa phi vật thể phục vụ phát triển du lịch, kinh tế - xã hội, giáo dục truyền thống văn hóa, con người </w:t>
      </w:r>
      <w:r w:rsidR="00AA4374">
        <w:rPr>
          <w:b/>
          <w:bCs/>
          <w:color w:val="000000"/>
          <w:sz w:val="28"/>
          <w:szCs w:val="28"/>
        </w:rPr>
        <w:t>Thanh Hóa</w:t>
      </w:r>
    </w:p>
    <w:p w14:paraId="4A334443" w14:textId="3279EDEF" w:rsidR="00DF602D" w:rsidRPr="00DF602D" w:rsidRDefault="00DF602D"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Sở Văn hóa, Thể thao và Du lịch chủ trì, phối hợp với các Sở, ngành có liên quan và Ủy ban nhân dân cấp xã khai thác các giá trị văn hóa phi vật thể phục vụ phát triển du lịch có trách nhiệm quản lý khách tham quan theo quy định; không được lợi dụng việc tuyên truyền, phổ biến, trình diễn, truyền dạy di sản văn hóa phi vật thể để trục lợi và thực hiện các hành vi khác trái pháp luật làm sai lệch nội dung, giá trị di sản.</w:t>
      </w:r>
    </w:p>
    <w:p w14:paraId="0F4DBAF2" w14:textId="77777777" w:rsidR="0014368D" w:rsidRDefault="0014368D" w:rsidP="006B3E33">
      <w:pPr>
        <w:pStyle w:val="NormalWeb"/>
        <w:spacing w:before="40" w:beforeAutospacing="0" w:after="40" w:afterAutospacing="0" w:line="300" w:lineRule="auto"/>
        <w:ind w:firstLine="720"/>
        <w:jc w:val="center"/>
        <w:rPr>
          <w:b/>
          <w:sz w:val="28"/>
          <w:szCs w:val="28"/>
        </w:rPr>
      </w:pPr>
    </w:p>
    <w:p w14:paraId="08A0156F" w14:textId="6D69C1C0" w:rsidR="0009351A" w:rsidRDefault="0009351A" w:rsidP="006B3E33">
      <w:pPr>
        <w:pStyle w:val="NormalWeb"/>
        <w:spacing w:before="40" w:beforeAutospacing="0" w:after="40" w:afterAutospacing="0" w:line="300" w:lineRule="auto"/>
        <w:ind w:firstLine="720"/>
        <w:jc w:val="center"/>
        <w:rPr>
          <w:b/>
          <w:sz w:val="28"/>
          <w:szCs w:val="28"/>
        </w:rPr>
      </w:pPr>
      <w:r>
        <w:rPr>
          <w:b/>
          <w:sz w:val="28"/>
          <w:szCs w:val="28"/>
        </w:rPr>
        <w:t>Chương IV</w:t>
      </w:r>
    </w:p>
    <w:p w14:paraId="0062E7F8" w14:textId="2031F730" w:rsidR="0009351A" w:rsidRDefault="00D25B40" w:rsidP="006B3E33">
      <w:pPr>
        <w:pStyle w:val="NormalWeb"/>
        <w:spacing w:before="40" w:beforeAutospacing="0" w:after="40" w:afterAutospacing="0" w:line="300" w:lineRule="auto"/>
        <w:ind w:firstLine="720"/>
        <w:jc w:val="center"/>
        <w:rPr>
          <w:b/>
          <w:sz w:val="28"/>
          <w:szCs w:val="28"/>
        </w:rPr>
      </w:pPr>
      <w:r>
        <w:rPr>
          <w:b/>
          <w:sz w:val="28"/>
          <w:szCs w:val="28"/>
        </w:rPr>
        <w:t xml:space="preserve">QUẢN LÝ, </w:t>
      </w:r>
      <w:r w:rsidR="0009351A">
        <w:rPr>
          <w:b/>
          <w:sz w:val="28"/>
          <w:szCs w:val="28"/>
        </w:rPr>
        <w:t>BẢO VỆ VÀ PHÁT HUY GIÁ TRỊ DI SẢN TƯ LIỆU</w:t>
      </w:r>
    </w:p>
    <w:p w14:paraId="7D103615" w14:textId="77777777" w:rsidR="00892AEB" w:rsidRDefault="00892AEB" w:rsidP="006B3E33">
      <w:pPr>
        <w:pStyle w:val="NormalWeb"/>
        <w:shd w:val="clear" w:color="auto" w:fill="FFFFFF"/>
        <w:spacing w:before="40" w:beforeAutospacing="0" w:after="40" w:afterAutospacing="0" w:line="300" w:lineRule="auto"/>
        <w:ind w:firstLine="700"/>
        <w:jc w:val="both"/>
        <w:rPr>
          <w:b/>
          <w:bCs/>
          <w:color w:val="000000"/>
          <w:sz w:val="28"/>
          <w:szCs w:val="28"/>
        </w:rPr>
      </w:pPr>
    </w:p>
    <w:p w14:paraId="01338CB9" w14:textId="774B5612" w:rsidR="00687940" w:rsidRPr="00DF602D" w:rsidRDefault="00687940" w:rsidP="006B3E33">
      <w:pPr>
        <w:pStyle w:val="NormalWeb"/>
        <w:shd w:val="clear" w:color="auto" w:fill="FFFFFF"/>
        <w:spacing w:before="40" w:beforeAutospacing="0" w:after="40" w:afterAutospacing="0" w:line="300" w:lineRule="auto"/>
        <w:ind w:firstLine="700"/>
        <w:jc w:val="both"/>
        <w:rPr>
          <w:color w:val="000000"/>
          <w:sz w:val="28"/>
          <w:szCs w:val="28"/>
        </w:rPr>
      </w:pPr>
      <w:r>
        <w:rPr>
          <w:b/>
          <w:bCs/>
          <w:color w:val="000000"/>
          <w:sz w:val="28"/>
          <w:szCs w:val="28"/>
        </w:rPr>
        <w:t>Điều 15</w:t>
      </w:r>
      <w:r w:rsidRPr="00DF602D">
        <w:rPr>
          <w:b/>
          <w:bCs/>
          <w:color w:val="000000"/>
          <w:sz w:val="28"/>
          <w:szCs w:val="28"/>
        </w:rPr>
        <w:t xml:space="preserve">. Quản lý di sản </w:t>
      </w:r>
      <w:r>
        <w:rPr>
          <w:b/>
          <w:bCs/>
          <w:color w:val="000000"/>
          <w:sz w:val="28"/>
          <w:szCs w:val="28"/>
        </w:rPr>
        <w:t>tư liệu</w:t>
      </w:r>
    </w:p>
    <w:p w14:paraId="31AA335E" w14:textId="77777777" w:rsidR="00687940" w:rsidRPr="00DF602D" w:rsidRDefault="00687940"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1. Sở Văn hóa, Thể thao và Du lịch tham mưu</w:t>
      </w:r>
      <w:r>
        <w:rPr>
          <w:color w:val="000000"/>
          <w:sz w:val="28"/>
          <w:szCs w:val="28"/>
        </w:rPr>
        <w:t xml:space="preserve"> giúp Ủy ban nhân dân t</w:t>
      </w:r>
      <w:r w:rsidRPr="00DF602D">
        <w:rPr>
          <w:color w:val="000000"/>
          <w:sz w:val="28"/>
          <w:szCs w:val="28"/>
        </w:rPr>
        <w:t xml:space="preserve">ỉnh quản lý nhà nước về di sản </w:t>
      </w:r>
      <w:r>
        <w:rPr>
          <w:color w:val="000000"/>
          <w:sz w:val="28"/>
          <w:szCs w:val="28"/>
        </w:rPr>
        <w:t>tư liệu trên địa bàn tỉnh; p</w:t>
      </w:r>
      <w:r w:rsidRPr="00DF602D">
        <w:rPr>
          <w:color w:val="000000"/>
          <w:sz w:val="28"/>
          <w:szCs w:val="28"/>
        </w:rPr>
        <w:t xml:space="preserve">hối hợp với các sở, ban, ngành, Ủy ban nhân dân cấp </w:t>
      </w:r>
      <w:r>
        <w:rPr>
          <w:color w:val="000000"/>
          <w:sz w:val="28"/>
          <w:szCs w:val="28"/>
        </w:rPr>
        <w:t>xã tham mưu cho Ủy ban nhân dân t</w:t>
      </w:r>
      <w:r w:rsidRPr="00DF602D">
        <w:rPr>
          <w:color w:val="000000"/>
          <w:sz w:val="28"/>
          <w:szCs w:val="28"/>
        </w:rPr>
        <w:t>ỉnh thực hiện</w:t>
      </w:r>
      <w:r>
        <w:rPr>
          <w:color w:val="000000"/>
          <w:sz w:val="28"/>
          <w:szCs w:val="28"/>
        </w:rPr>
        <w:t xml:space="preserve"> bảo tồn,</w:t>
      </w:r>
      <w:r w:rsidRPr="00DF602D">
        <w:rPr>
          <w:color w:val="000000"/>
          <w:sz w:val="28"/>
          <w:szCs w:val="28"/>
        </w:rPr>
        <w:t xml:space="preserve"> </w:t>
      </w:r>
      <w:r>
        <w:rPr>
          <w:color w:val="000000"/>
          <w:sz w:val="28"/>
          <w:szCs w:val="28"/>
        </w:rPr>
        <w:t>bảo vệ</w:t>
      </w:r>
      <w:r w:rsidRPr="00DF602D">
        <w:rPr>
          <w:color w:val="000000"/>
          <w:sz w:val="28"/>
          <w:szCs w:val="28"/>
        </w:rPr>
        <w:t xml:space="preserve">, phát huy giá trị di sản </w:t>
      </w:r>
      <w:r>
        <w:rPr>
          <w:color w:val="000000"/>
          <w:sz w:val="28"/>
          <w:szCs w:val="28"/>
        </w:rPr>
        <w:t>tư liệu</w:t>
      </w:r>
      <w:r w:rsidRPr="00DF602D">
        <w:rPr>
          <w:color w:val="000000"/>
          <w:sz w:val="28"/>
          <w:szCs w:val="28"/>
        </w:rPr>
        <w:t xml:space="preserve"> của tỉnh </w:t>
      </w:r>
      <w:r>
        <w:rPr>
          <w:color w:val="000000"/>
          <w:sz w:val="28"/>
          <w:szCs w:val="28"/>
        </w:rPr>
        <w:t>theo quy định của Luật Di sản văn hóa và các quy định pháp luật khác có liên quan.</w:t>
      </w:r>
    </w:p>
    <w:p w14:paraId="31695056" w14:textId="24812EE3" w:rsidR="00687940" w:rsidRPr="00687940" w:rsidRDefault="00687940" w:rsidP="006B3E33">
      <w:pPr>
        <w:pStyle w:val="NormalWeb"/>
        <w:shd w:val="clear" w:color="auto" w:fill="FFFFFF"/>
        <w:spacing w:before="40" w:beforeAutospacing="0" w:after="40" w:afterAutospacing="0" w:line="300" w:lineRule="auto"/>
        <w:ind w:firstLine="700"/>
        <w:jc w:val="both"/>
        <w:rPr>
          <w:color w:val="000000"/>
          <w:sz w:val="28"/>
          <w:szCs w:val="28"/>
        </w:rPr>
      </w:pPr>
      <w:r>
        <w:rPr>
          <w:color w:val="000000"/>
          <w:sz w:val="28"/>
          <w:szCs w:val="28"/>
        </w:rPr>
        <w:t>2</w:t>
      </w:r>
      <w:r w:rsidRPr="00DF602D">
        <w:rPr>
          <w:color w:val="000000"/>
          <w:sz w:val="28"/>
          <w:szCs w:val="28"/>
        </w:rPr>
        <w:t xml:space="preserve">. Kinh phí hoạt động bảo tồn, phát huy di sản </w:t>
      </w:r>
      <w:r>
        <w:rPr>
          <w:color w:val="000000"/>
          <w:sz w:val="28"/>
          <w:szCs w:val="28"/>
        </w:rPr>
        <w:t>tư liệu</w:t>
      </w:r>
      <w:r w:rsidRPr="00DF602D">
        <w:rPr>
          <w:color w:val="000000"/>
          <w:sz w:val="28"/>
          <w:szCs w:val="28"/>
        </w:rPr>
        <w:t xml:space="preserve"> (kiểm kê, sưu tầm, tư liệu hóa, nghiên cứu</w:t>
      </w:r>
      <w:r>
        <w:rPr>
          <w:color w:val="000000"/>
          <w:sz w:val="28"/>
          <w:szCs w:val="28"/>
        </w:rPr>
        <w:t xml:space="preserve">, </w:t>
      </w:r>
      <w:r w:rsidRPr="00DF602D">
        <w:rPr>
          <w:color w:val="000000"/>
          <w:sz w:val="28"/>
          <w:szCs w:val="28"/>
        </w:rPr>
        <w:t xml:space="preserve">giới thiệu, quảng bá di sản </w:t>
      </w:r>
      <w:r>
        <w:rPr>
          <w:color w:val="000000"/>
          <w:sz w:val="28"/>
          <w:szCs w:val="28"/>
        </w:rPr>
        <w:t>tư liệu</w:t>
      </w:r>
      <w:r w:rsidRPr="00DF602D">
        <w:rPr>
          <w:color w:val="000000"/>
          <w:sz w:val="28"/>
          <w:szCs w:val="28"/>
        </w:rPr>
        <w:t xml:space="preserve">) được bố trí từ nguồn ngân sách cấp tỉnh, cấp </w:t>
      </w:r>
      <w:r>
        <w:rPr>
          <w:color w:val="000000"/>
          <w:sz w:val="28"/>
          <w:szCs w:val="28"/>
        </w:rPr>
        <w:t xml:space="preserve">xã </w:t>
      </w:r>
      <w:r w:rsidRPr="00DF602D">
        <w:rPr>
          <w:color w:val="000000"/>
          <w:sz w:val="28"/>
          <w:szCs w:val="28"/>
        </w:rPr>
        <w:t>và các nguồn huy động hợp pháp khác.</w:t>
      </w:r>
    </w:p>
    <w:p w14:paraId="161C78EA" w14:textId="484EE888" w:rsidR="0009351A" w:rsidRPr="00DF602D" w:rsidRDefault="00687940" w:rsidP="006B3E33">
      <w:pPr>
        <w:pStyle w:val="NormalWeb"/>
        <w:shd w:val="clear" w:color="auto" w:fill="FFFFFF"/>
        <w:spacing w:before="40" w:beforeAutospacing="0" w:after="40" w:afterAutospacing="0" w:line="300" w:lineRule="auto"/>
        <w:ind w:firstLine="700"/>
        <w:jc w:val="both"/>
        <w:rPr>
          <w:color w:val="000000"/>
          <w:sz w:val="28"/>
          <w:szCs w:val="28"/>
        </w:rPr>
      </w:pPr>
      <w:r>
        <w:rPr>
          <w:b/>
          <w:bCs/>
          <w:color w:val="000000"/>
          <w:sz w:val="28"/>
          <w:szCs w:val="28"/>
        </w:rPr>
        <w:t>Điều 16</w:t>
      </w:r>
      <w:r w:rsidR="0009351A" w:rsidRPr="00DF602D">
        <w:rPr>
          <w:b/>
          <w:bCs/>
          <w:color w:val="000000"/>
          <w:sz w:val="28"/>
          <w:szCs w:val="28"/>
        </w:rPr>
        <w:t xml:space="preserve">. Bảo vệ và phát huy giá trị di sản </w:t>
      </w:r>
      <w:r w:rsidR="0009351A">
        <w:rPr>
          <w:b/>
          <w:bCs/>
          <w:color w:val="000000"/>
          <w:sz w:val="28"/>
          <w:szCs w:val="28"/>
        </w:rPr>
        <w:t>tư liệu</w:t>
      </w:r>
    </w:p>
    <w:p w14:paraId="5D576EFD" w14:textId="2D2A3438" w:rsidR="0009351A" w:rsidRPr="00DF602D" w:rsidRDefault="0009351A"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 xml:space="preserve">1. Sở Văn hóa, Thể thao và Du lịch thực hiện việc hướng dẫn nghiệp vụ và </w:t>
      </w:r>
      <w:r>
        <w:rPr>
          <w:color w:val="000000"/>
          <w:sz w:val="28"/>
          <w:szCs w:val="28"/>
        </w:rPr>
        <w:t>chỉ đạo Trung tâm Nghiên cứu lịch sử và bảo tồn di sản Thanh Hóa</w:t>
      </w:r>
      <w:r w:rsidRPr="00DF602D">
        <w:rPr>
          <w:color w:val="000000"/>
          <w:sz w:val="28"/>
          <w:szCs w:val="28"/>
        </w:rPr>
        <w:t>:</w:t>
      </w:r>
    </w:p>
    <w:p w14:paraId="7E49D2C6" w14:textId="3FC6CB11" w:rsidR="0009351A" w:rsidRPr="00DF602D" w:rsidRDefault="0009351A"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t xml:space="preserve">a) </w:t>
      </w:r>
      <w:r>
        <w:rPr>
          <w:color w:val="000000"/>
          <w:sz w:val="28"/>
          <w:szCs w:val="28"/>
        </w:rPr>
        <w:t>T</w:t>
      </w:r>
      <w:r w:rsidRPr="00DF602D">
        <w:rPr>
          <w:color w:val="000000"/>
          <w:sz w:val="28"/>
          <w:szCs w:val="28"/>
        </w:rPr>
        <w:t xml:space="preserve">hực hiện các dự án nghiên cứu, </w:t>
      </w:r>
      <w:r w:rsidR="00922B7C">
        <w:rPr>
          <w:color w:val="000000"/>
          <w:sz w:val="28"/>
          <w:szCs w:val="28"/>
        </w:rPr>
        <w:t xml:space="preserve">sưu tầm, </w:t>
      </w:r>
      <w:r w:rsidRPr="00DF602D">
        <w:rPr>
          <w:color w:val="000000"/>
          <w:sz w:val="28"/>
          <w:szCs w:val="28"/>
        </w:rPr>
        <w:t>kiểm kê</w:t>
      </w:r>
      <w:r w:rsidR="00922B7C">
        <w:rPr>
          <w:color w:val="000000"/>
          <w:sz w:val="28"/>
          <w:szCs w:val="28"/>
        </w:rPr>
        <w:t>, phân loại, lập</w:t>
      </w:r>
      <w:r w:rsidRPr="00DF602D">
        <w:rPr>
          <w:color w:val="000000"/>
          <w:sz w:val="28"/>
          <w:szCs w:val="28"/>
        </w:rPr>
        <w:t xml:space="preserve"> Danh mục </w:t>
      </w:r>
      <w:r w:rsidR="00AB3A6F">
        <w:rPr>
          <w:color w:val="000000"/>
          <w:sz w:val="28"/>
          <w:szCs w:val="28"/>
        </w:rPr>
        <w:t xml:space="preserve">kiểm kê </w:t>
      </w:r>
      <w:r w:rsidRPr="00DF602D">
        <w:rPr>
          <w:color w:val="000000"/>
          <w:sz w:val="28"/>
          <w:szCs w:val="28"/>
        </w:rPr>
        <w:t xml:space="preserve">di sản </w:t>
      </w:r>
      <w:r w:rsidR="00922B7C">
        <w:rPr>
          <w:color w:val="000000"/>
          <w:sz w:val="28"/>
          <w:szCs w:val="28"/>
        </w:rPr>
        <w:t>tư liệu</w:t>
      </w:r>
      <w:r w:rsidRPr="00DF602D">
        <w:rPr>
          <w:color w:val="000000"/>
          <w:sz w:val="28"/>
          <w:szCs w:val="28"/>
        </w:rPr>
        <w:t xml:space="preserve"> trong phạm vi toàn tỉnh; Tổ chức đánh giá, lựa chọn di sản </w:t>
      </w:r>
      <w:r w:rsidR="00AB3A6F">
        <w:rPr>
          <w:color w:val="000000"/>
          <w:sz w:val="28"/>
          <w:szCs w:val="28"/>
        </w:rPr>
        <w:t xml:space="preserve">tư liệu </w:t>
      </w:r>
      <w:r w:rsidRPr="00DF602D">
        <w:rPr>
          <w:color w:val="000000"/>
          <w:sz w:val="28"/>
          <w:szCs w:val="28"/>
        </w:rPr>
        <w:t xml:space="preserve">đảm bảo tiêu chí lập hồ sơ khoa học đề nghị cấp có thẩm quyền </w:t>
      </w:r>
      <w:r w:rsidR="00AB3A6F">
        <w:rPr>
          <w:color w:val="000000"/>
          <w:sz w:val="28"/>
          <w:szCs w:val="28"/>
        </w:rPr>
        <w:t>ghi danh, ghi danh bổ sung</w:t>
      </w:r>
      <w:r w:rsidR="00CD143D">
        <w:rPr>
          <w:color w:val="000000"/>
          <w:sz w:val="28"/>
          <w:szCs w:val="28"/>
        </w:rPr>
        <w:t>,</w:t>
      </w:r>
      <w:r w:rsidR="00AB3A6F">
        <w:rPr>
          <w:color w:val="000000"/>
          <w:sz w:val="28"/>
          <w:szCs w:val="28"/>
        </w:rPr>
        <w:t xml:space="preserve"> </w:t>
      </w:r>
      <w:r w:rsidR="00CD143D" w:rsidRPr="00CD143D">
        <w:rPr>
          <w:sz w:val="28"/>
          <w:szCs w:val="28"/>
        </w:rPr>
        <w:t>hủy bỏ ghi danh</w:t>
      </w:r>
      <w:r w:rsidR="00CD143D" w:rsidRPr="0013760C">
        <w:t xml:space="preserve"> </w:t>
      </w:r>
      <w:r w:rsidR="00AB3A6F">
        <w:rPr>
          <w:color w:val="000000"/>
          <w:sz w:val="28"/>
          <w:szCs w:val="28"/>
        </w:rPr>
        <w:t>vào Danh mục quốc gia về di sản tư liệu, Danh mục của UNESCO (gồm: Danh mục di sản tư liệu khu vực và Danh mục di sản tư liệu thế giới</w:t>
      </w:r>
      <w:r w:rsidR="00D410BF">
        <w:rPr>
          <w:color w:val="000000"/>
          <w:sz w:val="28"/>
          <w:szCs w:val="28"/>
        </w:rPr>
        <w:t>).</w:t>
      </w:r>
    </w:p>
    <w:p w14:paraId="1463FE6E" w14:textId="4D533C75" w:rsidR="00CD143D" w:rsidRDefault="0009351A" w:rsidP="006B3E33">
      <w:pPr>
        <w:pStyle w:val="NormalWeb"/>
        <w:shd w:val="clear" w:color="auto" w:fill="FFFFFF"/>
        <w:spacing w:before="40" w:beforeAutospacing="0" w:after="40" w:afterAutospacing="0" w:line="300" w:lineRule="auto"/>
        <w:ind w:firstLine="700"/>
        <w:jc w:val="both"/>
        <w:rPr>
          <w:color w:val="000000"/>
          <w:sz w:val="28"/>
          <w:szCs w:val="28"/>
        </w:rPr>
      </w:pPr>
      <w:r w:rsidRPr="00DF602D">
        <w:rPr>
          <w:color w:val="000000"/>
          <w:sz w:val="28"/>
          <w:szCs w:val="28"/>
        </w:rPr>
        <w:lastRenderedPageBreak/>
        <w:t xml:space="preserve">b) Tổ chức </w:t>
      </w:r>
      <w:r w:rsidR="00AB3A6F">
        <w:rPr>
          <w:color w:val="000000"/>
          <w:sz w:val="28"/>
          <w:szCs w:val="28"/>
        </w:rPr>
        <w:t xml:space="preserve">tập huấn công tác quản lý, bảo vệ và phát huy giá trị di sản tư liệu, hướng dẫn chuyên môn nghiệp vụ trong công tác </w:t>
      </w:r>
      <w:r w:rsidR="00AB3A6F" w:rsidRPr="00DF602D">
        <w:rPr>
          <w:color w:val="000000"/>
          <w:sz w:val="28"/>
          <w:szCs w:val="28"/>
        </w:rPr>
        <w:t>lưu giữ</w:t>
      </w:r>
      <w:r w:rsidR="00AB3A6F">
        <w:rPr>
          <w:color w:val="000000"/>
          <w:sz w:val="28"/>
          <w:szCs w:val="28"/>
        </w:rPr>
        <w:t>,</w:t>
      </w:r>
      <w:r w:rsidR="00AB3A6F" w:rsidRPr="00DF602D">
        <w:rPr>
          <w:color w:val="000000"/>
          <w:sz w:val="28"/>
          <w:szCs w:val="28"/>
        </w:rPr>
        <w:t xml:space="preserve"> bảo quản</w:t>
      </w:r>
      <w:r w:rsidR="00AB3A6F">
        <w:rPr>
          <w:color w:val="000000"/>
          <w:sz w:val="28"/>
          <w:szCs w:val="28"/>
        </w:rPr>
        <w:t>, phục chế, phát huy giá trị</w:t>
      </w:r>
      <w:r w:rsidR="00AB3A6F" w:rsidRPr="00DF602D">
        <w:rPr>
          <w:color w:val="000000"/>
          <w:sz w:val="28"/>
          <w:szCs w:val="28"/>
        </w:rPr>
        <w:t xml:space="preserve"> di sản </w:t>
      </w:r>
      <w:r w:rsidR="00AB3A6F">
        <w:rPr>
          <w:color w:val="000000"/>
          <w:sz w:val="28"/>
          <w:szCs w:val="28"/>
        </w:rPr>
        <w:t>tư liệu trên địa bàn tỉnh</w:t>
      </w:r>
      <w:r w:rsidRPr="00DF602D">
        <w:rPr>
          <w:color w:val="000000"/>
          <w:sz w:val="28"/>
          <w:szCs w:val="28"/>
        </w:rPr>
        <w:t>.</w:t>
      </w:r>
    </w:p>
    <w:p w14:paraId="4D8C8026" w14:textId="3BAA59CA" w:rsidR="0009351A" w:rsidRDefault="00CD143D" w:rsidP="006B3E33">
      <w:pPr>
        <w:pStyle w:val="NormalWeb"/>
        <w:shd w:val="clear" w:color="auto" w:fill="FFFFFF"/>
        <w:spacing w:before="40" w:beforeAutospacing="0" w:after="40" w:afterAutospacing="0" w:line="300" w:lineRule="auto"/>
        <w:ind w:firstLine="700"/>
        <w:jc w:val="both"/>
        <w:rPr>
          <w:color w:val="000000"/>
          <w:sz w:val="28"/>
          <w:szCs w:val="28"/>
        </w:rPr>
      </w:pPr>
      <w:r>
        <w:rPr>
          <w:color w:val="000000"/>
          <w:sz w:val="28"/>
          <w:szCs w:val="28"/>
        </w:rPr>
        <w:t xml:space="preserve">2. </w:t>
      </w:r>
      <w:r w:rsidR="00AB3A6F">
        <w:rPr>
          <w:color w:val="000000"/>
          <w:sz w:val="28"/>
          <w:szCs w:val="28"/>
        </w:rPr>
        <w:t xml:space="preserve">Các cơ quan, </w:t>
      </w:r>
      <w:r w:rsidR="0009351A" w:rsidRPr="00DF602D">
        <w:rPr>
          <w:color w:val="000000"/>
          <w:sz w:val="28"/>
          <w:szCs w:val="28"/>
        </w:rPr>
        <w:t xml:space="preserve">tổ chức, </w:t>
      </w:r>
      <w:r w:rsidR="00AB3A6F">
        <w:rPr>
          <w:color w:val="000000"/>
          <w:sz w:val="28"/>
          <w:szCs w:val="28"/>
        </w:rPr>
        <w:t xml:space="preserve">cộng đồng, gia đình, dòng họ, </w:t>
      </w:r>
      <w:r w:rsidR="0009351A" w:rsidRPr="00DF602D">
        <w:rPr>
          <w:color w:val="000000"/>
          <w:sz w:val="28"/>
          <w:szCs w:val="28"/>
        </w:rPr>
        <w:t xml:space="preserve">cá nhân được tiến hành nghiên cứu, sưu tầm di sản </w:t>
      </w:r>
      <w:r w:rsidR="00207513">
        <w:rPr>
          <w:color w:val="000000"/>
          <w:sz w:val="28"/>
          <w:szCs w:val="28"/>
        </w:rPr>
        <w:t>tư liệu</w:t>
      </w:r>
      <w:r w:rsidR="0009351A" w:rsidRPr="00DF602D">
        <w:rPr>
          <w:color w:val="000000"/>
          <w:sz w:val="28"/>
          <w:szCs w:val="28"/>
        </w:rPr>
        <w:t xml:space="preserve"> trên địa bàn tỉnh sau khi có sự đồng ý bằng văn bản của Sở Văn hóa, Thể thao và Du lịch và phải tuân thủ theo quy định pháp luật có liên quan</w:t>
      </w:r>
      <w:r w:rsidR="00207513">
        <w:rPr>
          <w:color w:val="000000"/>
          <w:sz w:val="28"/>
          <w:szCs w:val="28"/>
        </w:rPr>
        <w:t>.</w:t>
      </w:r>
    </w:p>
    <w:p w14:paraId="48575D2E" w14:textId="477F311B" w:rsidR="00892AEB" w:rsidRPr="00DF602D" w:rsidRDefault="00CD143D" w:rsidP="006B3E33">
      <w:pPr>
        <w:pStyle w:val="NormalWeb"/>
        <w:shd w:val="clear" w:color="auto" w:fill="FFFFFF"/>
        <w:spacing w:before="40" w:beforeAutospacing="0" w:after="40" w:afterAutospacing="0" w:line="300" w:lineRule="auto"/>
        <w:ind w:firstLine="700"/>
        <w:jc w:val="both"/>
        <w:rPr>
          <w:color w:val="000000"/>
          <w:sz w:val="28"/>
          <w:szCs w:val="28"/>
        </w:rPr>
      </w:pPr>
      <w:r>
        <w:rPr>
          <w:color w:val="000000"/>
          <w:sz w:val="28"/>
          <w:szCs w:val="28"/>
        </w:rPr>
        <w:t>3</w:t>
      </w:r>
      <w:r w:rsidR="00892AEB" w:rsidRPr="00DF602D">
        <w:rPr>
          <w:color w:val="000000"/>
          <w:sz w:val="28"/>
          <w:szCs w:val="28"/>
        </w:rPr>
        <w:t xml:space="preserve">. Kinh phí hoạt động bảo tồn, phát huy di sản </w:t>
      </w:r>
      <w:r w:rsidR="00892AEB">
        <w:rPr>
          <w:color w:val="000000"/>
          <w:sz w:val="28"/>
          <w:szCs w:val="28"/>
        </w:rPr>
        <w:t>tư liệu</w:t>
      </w:r>
      <w:r w:rsidR="00892AEB" w:rsidRPr="00DF602D">
        <w:rPr>
          <w:color w:val="000000"/>
          <w:sz w:val="28"/>
          <w:szCs w:val="28"/>
        </w:rPr>
        <w:t xml:space="preserve"> (kiểm kê, sưu tầm, tư liệu hóa, nghiên cứu</w:t>
      </w:r>
      <w:r w:rsidR="00892AEB">
        <w:rPr>
          <w:color w:val="000000"/>
          <w:sz w:val="28"/>
          <w:szCs w:val="28"/>
        </w:rPr>
        <w:t xml:space="preserve">, </w:t>
      </w:r>
      <w:r w:rsidR="00892AEB" w:rsidRPr="00DF602D">
        <w:rPr>
          <w:color w:val="000000"/>
          <w:sz w:val="28"/>
          <w:szCs w:val="28"/>
        </w:rPr>
        <w:t xml:space="preserve">giới thiệu, quảng bá di sản </w:t>
      </w:r>
      <w:r w:rsidR="00892AEB">
        <w:rPr>
          <w:color w:val="000000"/>
          <w:sz w:val="28"/>
          <w:szCs w:val="28"/>
        </w:rPr>
        <w:t>tư liệu</w:t>
      </w:r>
      <w:r w:rsidR="00892AEB" w:rsidRPr="00DF602D">
        <w:rPr>
          <w:color w:val="000000"/>
          <w:sz w:val="28"/>
          <w:szCs w:val="28"/>
        </w:rPr>
        <w:t xml:space="preserve">) được bố trí từ nguồn ngân sách cấp tỉnh, cấp </w:t>
      </w:r>
      <w:r w:rsidR="00892AEB">
        <w:rPr>
          <w:color w:val="000000"/>
          <w:sz w:val="28"/>
          <w:szCs w:val="28"/>
        </w:rPr>
        <w:t xml:space="preserve">xã </w:t>
      </w:r>
      <w:r w:rsidR="00892AEB" w:rsidRPr="00DF602D">
        <w:rPr>
          <w:color w:val="000000"/>
          <w:sz w:val="28"/>
          <w:szCs w:val="28"/>
        </w:rPr>
        <w:t>và các nguồn huy động hợp pháp khác.</w:t>
      </w:r>
    </w:p>
    <w:p w14:paraId="09312654" w14:textId="77777777" w:rsidR="0009351A" w:rsidRDefault="0009351A" w:rsidP="006B3E33">
      <w:pPr>
        <w:pStyle w:val="NormalWeb"/>
        <w:spacing w:before="40" w:beforeAutospacing="0" w:after="40" w:afterAutospacing="0" w:line="300" w:lineRule="auto"/>
        <w:rPr>
          <w:b/>
          <w:sz w:val="28"/>
          <w:szCs w:val="28"/>
        </w:rPr>
      </w:pPr>
    </w:p>
    <w:p w14:paraId="5E89BF8C" w14:textId="55104A80" w:rsidR="003555AC" w:rsidRPr="00B2666D" w:rsidRDefault="005770D2" w:rsidP="006B3E33">
      <w:pPr>
        <w:pStyle w:val="NormalWeb"/>
        <w:spacing w:before="40" w:beforeAutospacing="0" w:after="40" w:afterAutospacing="0" w:line="300" w:lineRule="auto"/>
        <w:ind w:firstLine="720"/>
        <w:jc w:val="center"/>
        <w:rPr>
          <w:b/>
          <w:sz w:val="28"/>
          <w:szCs w:val="28"/>
        </w:rPr>
      </w:pPr>
      <w:r>
        <w:rPr>
          <w:b/>
          <w:sz w:val="28"/>
          <w:szCs w:val="28"/>
        </w:rPr>
        <w:t xml:space="preserve">Chương </w:t>
      </w:r>
      <w:r w:rsidR="006C5F0D">
        <w:rPr>
          <w:b/>
          <w:sz w:val="28"/>
          <w:szCs w:val="28"/>
        </w:rPr>
        <w:t>V</w:t>
      </w:r>
    </w:p>
    <w:p w14:paraId="782CCD9D" w14:textId="77777777" w:rsidR="00D410BF" w:rsidRDefault="00D410BF" w:rsidP="006B3E33">
      <w:pPr>
        <w:pStyle w:val="NormalWeb"/>
        <w:shd w:val="clear" w:color="auto" w:fill="FFFFFF"/>
        <w:spacing w:before="40" w:beforeAutospacing="0" w:after="40" w:afterAutospacing="0" w:line="300" w:lineRule="auto"/>
        <w:jc w:val="center"/>
        <w:textAlignment w:val="baseline"/>
        <w:rPr>
          <w:rStyle w:val="Strong"/>
          <w:color w:val="000000"/>
          <w:sz w:val="28"/>
          <w:szCs w:val="28"/>
          <w:bdr w:val="none" w:sz="0" w:space="0" w:color="auto" w:frame="1"/>
        </w:rPr>
      </w:pPr>
      <w:bookmarkStart w:id="17" w:name="chuong_4"/>
      <w:r>
        <w:rPr>
          <w:rStyle w:val="Strong"/>
          <w:color w:val="000000"/>
          <w:sz w:val="28"/>
          <w:szCs w:val="28"/>
          <w:bdr w:val="none" w:sz="0" w:space="0" w:color="auto" w:frame="1"/>
        </w:rPr>
        <w:t xml:space="preserve">PHÂN CẤP QUẢN LÝ VÀ </w:t>
      </w:r>
      <w:r w:rsidR="003555AC" w:rsidRPr="009A33F7">
        <w:rPr>
          <w:rStyle w:val="Strong"/>
          <w:color w:val="000000"/>
          <w:sz w:val="28"/>
          <w:szCs w:val="28"/>
          <w:bdr w:val="none" w:sz="0" w:space="0" w:color="auto" w:frame="1"/>
        </w:rPr>
        <w:t xml:space="preserve">TRÁCH NHIỆM CỦA CÁC CẤP, </w:t>
      </w:r>
    </w:p>
    <w:p w14:paraId="42643315" w14:textId="77777777" w:rsidR="00D410BF" w:rsidRDefault="003555AC" w:rsidP="006B3E33">
      <w:pPr>
        <w:pStyle w:val="NormalWeb"/>
        <w:shd w:val="clear" w:color="auto" w:fill="FFFFFF"/>
        <w:spacing w:before="40" w:beforeAutospacing="0" w:after="40" w:afterAutospacing="0" w:line="300" w:lineRule="auto"/>
        <w:jc w:val="center"/>
        <w:textAlignment w:val="baseline"/>
        <w:rPr>
          <w:rStyle w:val="Strong"/>
          <w:color w:val="000000"/>
          <w:spacing w:val="-8"/>
          <w:sz w:val="28"/>
          <w:szCs w:val="28"/>
          <w:bdr w:val="none" w:sz="0" w:space="0" w:color="auto" w:frame="1"/>
        </w:rPr>
      </w:pPr>
      <w:r w:rsidRPr="009A33F7">
        <w:rPr>
          <w:rStyle w:val="Strong"/>
          <w:color w:val="000000"/>
          <w:sz w:val="28"/>
          <w:szCs w:val="28"/>
          <w:bdr w:val="none" w:sz="0" w:space="0" w:color="auto" w:frame="1"/>
        </w:rPr>
        <w:t>CÁC NGÀNH, CÁC</w:t>
      </w:r>
      <w:r w:rsidRPr="009A33F7">
        <w:rPr>
          <w:color w:val="000000"/>
          <w:sz w:val="28"/>
          <w:szCs w:val="28"/>
        </w:rPr>
        <w:t xml:space="preserve"> </w:t>
      </w:r>
      <w:r w:rsidRPr="009A33F7">
        <w:rPr>
          <w:rStyle w:val="Strong"/>
          <w:color w:val="000000"/>
          <w:sz w:val="28"/>
          <w:szCs w:val="28"/>
          <w:bdr w:val="none" w:sz="0" w:space="0" w:color="auto" w:frame="1"/>
        </w:rPr>
        <w:t xml:space="preserve">TỔ CHỨC, </w:t>
      </w:r>
      <w:r w:rsidRPr="006C5F0D">
        <w:rPr>
          <w:rStyle w:val="Strong"/>
          <w:color w:val="000000"/>
          <w:spacing w:val="-8"/>
          <w:sz w:val="28"/>
          <w:szCs w:val="28"/>
          <w:bdr w:val="none" w:sz="0" w:space="0" w:color="auto" w:frame="1"/>
        </w:rPr>
        <w:t xml:space="preserve">CÁ NHÂN TRONG QUẢN LÝ, </w:t>
      </w:r>
    </w:p>
    <w:p w14:paraId="531D9B74" w14:textId="1908741D" w:rsidR="003555AC" w:rsidRPr="00D410BF" w:rsidRDefault="003555AC" w:rsidP="006B3E33">
      <w:pPr>
        <w:pStyle w:val="NormalWeb"/>
        <w:shd w:val="clear" w:color="auto" w:fill="FFFFFF"/>
        <w:spacing w:before="40" w:beforeAutospacing="0" w:after="40" w:afterAutospacing="0" w:line="300" w:lineRule="auto"/>
        <w:jc w:val="center"/>
        <w:textAlignment w:val="baseline"/>
        <w:rPr>
          <w:rStyle w:val="Strong"/>
          <w:color w:val="000000"/>
          <w:sz w:val="28"/>
          <w:szCs w:val="28"/>
          <w:bdr w:val="none" w:sz="0" w:space="0" w:color="auto" w:frame="1"/>
        </w:rPr>
      </w:pPr>
      <w:r w:rsidRPr="006C5F0D">
        <w:rPr>
          <w:rStyle w:val="Strong"/>
          <w:color w:val="000000"/>
          <w:spacing w:val="-8"/>
          <w:sz w:val="28"/>
          <w:szCs w:val="28"/>
          <w:bdr w:val="none" w:sz="0" w:space="0" w:color="auto" w:frame="1"/>
        </w:rPr>
        <w:t>BẢO VỆ</w:t>
      </w:r>
      <w:r w:rsidRPr="006C5F0D">
        <w:rPr>
          <w:color w:val="000000"/>
          <w:spacing w:val="-8"/>
          <w:sz w:val="28"/>
          <w:szCs w:val="28"/>
        </w:rPr>
        <w:t xml:space="preserve"> </w:t>
      </w:r>
      <w:r w:rsidRPr="006C5F0D">
        <w:rPr>
          <w:rStyle w:val="Strong"/>
          <w:color w:val="000000"/>
          <w:spacing w:val="-8"/>
          <w:sz w:val="28"/>
          <w:szCs w:val="28"/>
          <w:bdr w:val="none" w:sz="0" w:space="0" w:color="auto" w:frame="1"/>
        </w:rPr>
        <w:t xml:space="preserve">VÀ PHÁT HUY GIÁ TRỊ DI </w:t>
      </w:r>
      <w:r w:rsidR="004E4951">
        <w:rPr>
          <w:rStyle w:val="Strong"/>
          <w:color w:val="000000"/>
          <w:spacing w:val="-8"/>
          <w:sz w:val="28"/>
          <w:szCs w:val="28"/>
          <w:bdr w:val="none" w:sz="0" w:space="0" w:color="auto" w:frame="1"/>
        </w:rPr>
        <w:t>SẢN VĂN HÓA</w:t>
      </w:r>
    </w:p>
    <w:p w14:paraId="7540A2C8" w14:textId="77777777" w:rsidR="0015609D" w:rsidRDefault="0015609D" w:rsidP="006B3E33">
      <w:pPr>
        <w:pStyle w:val="NormalWeb"/>
        <w:shd w:val="clear" w:color="auto" w:fill="FFFFFF"/>
        <w:spacing w:before="40" w:beforeAutospacing="0" w:after="40" w:afterAutospacing="0" w:line="300" w:lineRule="auto"/>
        <w:jc w:val="center"/>
        <w:textAlignment w:val="baseline"/>
        <w:rPr>
          <w:rStyle w:val="Strong"/>
          <w:color w:val="000000"/>
          <w:spacing w:val="-8"/>
          <w:sz w:val="28"/>
          <w:szCs w:val="28"/>
          <w:bdr w:val="none" w:sz="0" w:space="0" w:color="auto" w:frame="1"/>
        </w:rPr>
      </w:pPr>
    </w:p>
    <w:p w14:paraId="09265D00" w14:textId="04452190" w:rsidR="00BE065B" w:rsidRDefault="00BE065B" w:rsidP="006B3E33">
      <w:pPr>
        <w:pStyle w:val="NormalWeb"/>
        <w:shd w:val="clear" w:color="auto" w:fill="FFFFFF"/>
        <w:spacing w:before="40" w:beforeAutospacing="0" w:after="40" w:afterAutospacing="0" w:line="300" w:lineRule="auto"/>
        <w:jc w:val="center"/>
        <w:textAlignment w:val="baseline"/>
        <w:rPr>
          <w:rStyle w:val="Strong"/>
          <w:color w:val="000000"/>
          <w:spacing w:val="-8"/>
          <w:sz w:val="28"/>
          <w:szCs w:val="28"/>
          <w:bdr w:val="none" w:sz="0" w:space="0" w:color="auto" w:frame="1"/>
        </w:rPr>
      </w:pPr>
      <w:r>
        <w:rPr>
          <w:rStyle w:val="Strong"/>
          <w:color w:val="000000"/>
          <w:spacing w:val="-8"/>
          <w:sz w:val="28"/>
          <w:szCs w:val="28"/>
          <w:bdr w:val="none" w:sz="0" w:space="0" w:color="auto" w:frame="1"/>
        </w:rPr>
        <w:t xml:space="preserve">Mục 1: </w:t>
      </w:r>
      <w:r w:rsidR="008B4B87">
        <w:rPr>
          <w:rStyle w:val="Strong"/>
          <w:color w:val="000000"/>
          <w:spacing w:val="-8"/>
          <w:sz w:val="28"/>
          <w:szCs w:val="28"/>
          <w:bdr w:val="none" w:sz="0" w:space="0" w:color="auto" w:frame="1"/>
        </w:rPr>
        <w:t xml:space="preserve">PHÂN CẤP QUẢN LÝ </w:t>
      </w:r>
    </w:p>
    <w:p w14:paraId="60EFFD3E" w14:textId="77777777" w:rsidR="00521C17" w:rsidRPr="00E307D0" w:rsidRDefault="00521C17" w:rsidP="006B3E33">
      <w:pPr>
        <w:pStyle w:val="NormalWeb"/>
        <w:shd w:val="clear" w:color="auto" w:fill="FFFFFF"/>
        <w:spacing w:before="40" w:beforeAutospacing="0" w:after="40" w:afterAutospacing="0" w:line="300" w:lineRule="auto"/>
        <w:ind w:firstLine="700"/>
        <w:rPr>
          <w:b/>
          <w:bCs/>
          <w:sz w:val="16"/>
          <w:szCs w:val="28"/>
          <w:lang w:val="vi-VN"/>
        </w:rPr>
      </w:pPr>
    </w:p>
    <w:p w14:paraId="65151726" w14:textId="0706B874" w:rsidR="0009351A" w:rsidRPr="00B700DC" w:rsidRDefault="00687940" w:rsidP="006B3E33">
      <w:pPr>
        <w:pStyle w:val="NormalWeb"/>
        <w:shd w:val="clear" w:color="auto" w:fill="FFFFFF"/>
        <w:spacing w:before="40" w:beforeAutospacing="0" w:after="40" w:afterAutospacing="0" w:line="300" w:lineRule="auto"/>
        <w:ind w:firstLine="700"/>
        <w:jc w:val="both"/>
        <w:rPr>
          <w:b/>
          <w:color w:val="000000"/>
          <w:sz w:val="28"/>
          <w:szCs w:val="28"/>
        </w:rPr>
      </w:pPr>
      <w:bookmarkStart w:id="18" w:name="dieu_4"/>
      <w:r>
        <w:rPr>
          <w:b/>
          <w:bCs/>
          <w:color w:val="000000"/>
          <w:sz w:val="28"/>
          <w:szCs w:val="28"/>
          <w:lang w:val="vi-VN"/>
        </w:rPr>
        <w:t>Điều 17</w:t>
      </w:r>
      <w:r w:rsidR="0009351A" w:rsidRPr="00F566B8">
        <w:rPr>
          <w:b/>
          <w:bCs/>
          <w:color w:val="000000"/>
          <w:sz w:val="28"/>
          <w:szCs w:val="28"/>
          <w:lang w:val="vi-VN"/>
        </w:rPr>
        <w:t xml:space="preserve">. </w:t>
      </w:r>
      <w:r w:rsidR="0085159E">
        <w:rPr>
          <w:b/>
          <w:bCs/>
          <w:color w:val="000000"/>
          <w:sz w:val="28"/>
          <w:szCs w:val="28"/>
        </w:rPr>
        <w:t>Cơ quan quản lý</w:t>
      </w:r>
      <w:r w:rsidR="0009351A" w:rsidRPr="00F566B8">
        <w:rPr>
          <w:b/>
          <w:bCs/>
          <w:color w:val="000000"/>
          <w:sz w:val="28"/>
          <w:szCs w:val="28"/>
          <w:lang w:val="vi-VN"/>
        </w:rPr>
        <w:t xml:space="preserve"> </w:t>
      </w:r>
      <w:bookmarkEnd w:id="18"/>
      <w:r w:rsidR="0009351A">
        <w:rPr>
          <w:b/>
          <w:bCs/>
          <w:color w:val="000000"/>
          <w:sz w:val="28"/>
          <w:szCs w:val="28"/>
        </w:rPr>
        <w:t>di sản văn hóa</w:t>
      </w:r>
    </w:p>
    <w:p w14:paraId="0FBC04F4" w14:textId="2085A81A" w:rsidR="00AD245A" w:rsidRPr="00AD245A" w:rsidRDefault="00AD245A" w:rsidP="006B3E33">
      <w:pPr>
        <w:pStyle w:val="NormalWeb"/>
        <w:shd w:val="clear" w:color="auto" w:fill="FFFFFF"/>
        <w:spacing w:before="40" w:beforeAutospacing="0" w:after="40" w:afterAutospacing="0" w:line="300" w:lineRule="auto"/>
        <w:ind w:firstLine="700"/>
        <w:jc w:val="both"/>
        <w:rPr>
          <w:color w:val="000000"/>
          <w:sz w:val="28"/>
          <w:szCs w:val="28"/>
        </w:rPr>
      </w:pPr>
      <w:r>
        <w:rPr>
          <w:color w:val="000000"/>
          <w:sz w:val="28"/>
          <w:szCs w:val="28"/>
        </w:rPr>
        <w:t xml:space="preserve">1. </w:t>
      </w:r>
      <w:r w:rsidRPr="00AD245A">
        <w:rPr>
          <w:color w:val="000000"/>
          <w:sz w:val="28"/>
          <w:szCs w:val="28"/>
        </w:rPr>
        <w:t xml:space="preserve">Công tác quản lý nhà nước về di </w:t>
      </w:r>
      <w:r>
        <w:rPr>
          <w:color w:val="000000"/>
          <w:sz w:val="28"/>
          <w:szCs w:val="28"/>
        </w:rPr>
        <w:t>sản văn hóa</w:t>
      </w:r>
      <w:r w:rsidRPr="00AD245A">
        <w:rPr>
          <w:color w:val="000000"/>
          <w:sz w:val="28"/>
          <w:szCs w:val="28"/>
        </w:rPr>
        <w:t xml:space="preserve"> trên địa bàn tỉnh do Ủy ban nhân dân tỉnh quản lý thống nhất và toàn diện.</w:t>
      </w:r>
    </w:p>
    <w:p w14:paraId="3B16BBA3" w14:textId="45A30662" w:rsidR="00AD245A" w:rsidRPr="00AD245A" w:rsidRDefault="00AD245A" w:rsidP="006B3E33">
      <w:pPr>
        <w:pStyle w:val="NormalWeb"/>
        <w:shd w:val="clear" w:color="auto" w:fill="FFFFFF"/>
        <w:spacing w:before="40" w:beforeAutospacing="0" w:after="40" w:afterAutospacing="0" w:line="300" w:lineRule="auto"/>
        <w:ind w:firstLine="700"/>
        <w:jc w:val="both"/>
        <w:rPr>
          <w:color w:val="000000"/>
          <w:sz w:val="28"/>
          <w:szCs w:val="28"/>
        </w:rPr>
      </w:pPr>
      <w:r w:rsidRPr="00AD245A">
        <w:rPr>
          <w:color w:val="000000"/>
          <w:sz w:val="28"/>
          <w:szCs w:val="28"/>
        </w:rPr>
        <w:t xml:space="preserve">2. Sở Văn hóa, Thể thao và Du lịch có nhiệm vụ tham mưu giúp Ủy ban nhân dân tỉnh thực hiện việc quản lý nhà nước về di </w:t>
      </w:r>
      <w:r>
        <w:rPr>
          <w:color w:val="000000"/>
          <w:sz w:val="28"/>
          <w:szCs w:val="28"/>
        </w:rPr>
        <w:t>sản văn hóa</w:t>
      </w:r>
      <w:r w:rsidRPr="00AD245A">
        <w:rPr>
          <w:color w:val="000000"/>
          <w:sz w:val="28"/>
          <w:szCs w:val="28"/>
        </w:rPr>
        <w:t xml:space="preserve"> trên địa bàn tỉnh; chịu trách nhiệm trước pháp luật và Ủy ban nhân dân tỉnh về công tác quản lý, bảo vệ và phát huy giá trị di </w:t>
      </w:r>
      <w:r w:rsidR="001C5533">
        <w:rPr>
          <w:color w:val="000000"/>
          <w:sz w:val="28"/>
          <w:szCs w:val="28"/>
        </w:rPr>
        <w:t>sản văn hóa</w:t>
      </w:r>
      <w:r w:rsidRPr="00AD245A">
        <w:rPr>
          <w:color w:val="000000"/>
          <w:sz w:val="28"/>
          <w:szCs w:val="28"/>
        </w:rPr>
        <w:t xml:space="preserve"> theo phân cấp.</w:t>
      </w:r>
    </w:p>
    <w:p w14:paraId="7229427D" w14:textId="71BC4823" w:rsidR="00AD245A" w:rsidRPr="00AD245A" w:rsidRDefault="00AD245A" w:rsidP="006B3E33">
      <w:pPr>
        <w:pStyle w:val="NormalWeb"/>
        <w:shd w:val="clear" w:color="auto" w:fill="FFFFFF"/>
        <w:spacing w:before="40" w:beforeAutospacing="0" w:after="40" w:afterAutospacing="0" w:line="300" w:lineRule="auto"/>
        <w:ind w:firstLine="700"/>
        <w:jc w:val="both"/>
        <w:rPr>
          <w:color w:val="000000"/>
          <w:sz w:val="28"/>
          <w:szCs w:val="28"/>
        </w:rPr>
      </w:pPr>
      <w:r w:rsidRPr="00AD245A">
        <w:rPr>
          <w:color w:val="000000"/>
          <w:sz w:val="28"/>
          <w:szCs w:val="28"/>
        </w:rPr>
        <w:t xml:space="preserve">3. Ủy ban nhân dân cấp </w:t>
      </w:r>
      <w:r w:rsidR="001C5533">
        <w:rPr>
          <w:color w:val="000000"/>
          <w:sz w:val="28"/>
          <w:szCs w:val="28"/>
        </w:rPr>
        <w:t xml:space="preserve">xã </w:t>
      </w:r>
      <w:r w:rsidRPr="00AD245A">
        <w:rPr>
          <w:color w:val="000000"/>
          <w:sz w:val="28"/>
          <w:szCs w:val="28"/>
        </w:rPr>
        <w:t xml:space="preserve">có trách nhiệm quản lý nhà nước về </w:t>
      </w:r>
      <w:r w:rsidR="001C5533" w:rsidRPr="00AD245A">
        <w:rPr>
          <w:color w:val="000000"/>
          <w:sz w:val="28"/>
          <w:szCs w:val="28"/>
        </w:rPr>
        <w:t xml:space="preserve">di </w:t>
      </w:r>
      <w:r w:rsidR="001C5533">
        <w:rPr>
          <w:color w:val="000000"/>
          <w:sz w:val="28"/>
          <w:szCs w:val="28"/>
        </w:rPr>
        <w:t>sản văn hóa</w:t>
      </w:r>
      <w:r w:rsidR="001C5533" w:rsidRPr="00AD245A">
        <w:rPr>
          <w:color w:val="000000"/>
          <w:sz w:val="28"/>
          <w:szCs w:val="28"/>
        </w:rPr>
        <w:t xml:space="preserve"> </w:t>
      </w:r>
      <w:r w:rsidRPr="00AD245A">
        <w:rPr>
          <w:color w:val="000000"/>
          <w:sz w:val="28"/>
          <w:szCs w:val="28"/>
        </w:rPr>
        <w:t xml:space="preserve">trên địa bàn theo phân cấp của Ủy ban nhân dân tỉnh; chịu trách nhiệm trước pháp luật và Ủy ban nhân dân tỉnh về công tác quản lý, bảo vệ và phát huy giá trị </w:t>
      </w:r>
      <w:r w:rsidR="001C5533" w:rsidRPr="00AD245A">
        <w:rPr>
          <w:color w:val="000000"/>
          <w:sz w:val="28"/>
          <w:szCs w:val="28"/>
        </w:rPr>
        <w:t xml:space="preserve">di </w:t>
      </w:r>
      <w:r w:rsidR="001C5533">
        <w:rPr>
          <w:color w:val="000000"/>
          <w:sz w:val="28"/>
          <w:szCs w:val="28"/>
        </w:rPr>
        <w:t>sản văn hóa</w:t>
      </w:r>
      <w:r w:rsidR="001C5533" w:rsidRPr="00AD245A">
        <w:rPr>
          <w:color w:val="000000"/>
          <w:sz w:val="28"/>
          <w:szCs w:val="28"/>
        </w:rPr>
        <w:t xml:space="preserve"> </w:t>
      </w:r>
      <w:r w:rsidRPr="00AD245A">
        <w:rPr>
          <w:color w:val="000000"/>
          <w:sz w:val="28"/>
          <w:szCs w:val="28"/>
        </w:rPr>
        <w:t>theo phân cấp.</w:t>
      </w:r>
    </w:p>
    <w:p w14:paraId="21A18C9B" w14:textId="36338651" w:rsidR="0009351A" w:rsidRPr="003B710D" w:rsidRDefault="0009351A" w:rsidP="006B3E33">
      <w:pPr>
        <w:shd w:val="clear" w:color="auto" w:fill="FFFFFF"/>
        <w:spacing w:before="40" w:after="40" w:line="300" w:lineRule="auto"/>
        <w:ind w:firstLine="720"/>
        <w:jc w:val="both"/>
        <w:rPr>
          <w:rFonts w:ascii="Times New Roman Bold" w:eastAsia="Times New Roman" w:hAnsi="Times New Roman Bold" w:cs="Times New Roman"/>
          <w:b/>
          <w:color w:val="000000"/>
          <w:spacing w:val="-6"/>
          <w:szCs w:val="28"/>
        </w:rPr>
      </w:pPr>
      <w:r w:rsidRPr="003B710D">
        <w:rPr>
          <w:rFonts w:ascii="Times New Roman Bold" w:eastAsia="Times New Roman" w:hAnsi="Times New Roman Bold" w:cs="Times New Roman"/>
          <w:b/>
          <w:bCs/>
          <w:color w:val="000000"/>
          <w:spacing w:val="-6"/>
          <w:szCs w:val="28"/>
        </w:rPr>
        <w:t>Đ</w:t>
      </w:r>
      <w:r w:rsidR="00687940">
        <w:rPr>
          <w:rFonts w:ascii="Times New Roman Bold" w:eastAsia="Times New Roman" w:hAnsi="Times New Roman Bold" w:cs="Times New Roman"/>
          <w:b/>
          <w:bCs/>
          <w:color w:val="000000"/>
          <w:spacing w:val="-6"/>
          <w:szCs w:val="28"/>
        </w:rPr>
        <w:t>iều 18</w:t>
      </w:r>
      <w:r w:rsidRPr="003B710D">
        <w:rPr>
          <w:rFonts w:ascii="Times New Roman Bold" w:eastAsia="Times New Roman" w:hAnsi="Times New Roman Bold" w:cs="Times New Roman"/>
          <w:b/>
          <w:bCs/>
          <w:color w:val="000000"/>
          <w:spacing w:val="-6"/>
          <w:szCs w:val="28"/>
        </w:rPr>
        <w:t xml:space="preserve">. </w:t>
      </w:r>
      <w:r>
        <w:rPr>
          <w:rFonts w:ascii="Times New Roman Bold" w:eastAsia="Times New Roman" w:hAnsi="Times New Roman Bold" w:cs="Times New Roman"/>
          <w:b/>
          <w:bCs/>
          <w:color w:val="000000"/>
          <w:spacing w:val="-6"/>
          <w:szCs w:val="28"/>
        </w:rPr>
        <w:t>P</w:t>
      </w:r>
      <w:r w:rsidRPr="003B710D">
        <w:rPr>
          <w:rFonts w:ascii="Times New Roman Bold" w:eastAsia="Times New Roman" w:hAnsi="Times New Roman Bold" w:cs="Times New Roman"/>
          <w:b/>
          <w:bCs/>
          <w:color w:val="000000"/>
          <w:spacing w:val="-6"/>
          <w:szCs w:val="28"/>
        </w:rPr>
        <w:t xml:space="preserve">hân </w:t>
      </w:r>
      <w:r w:rsidR="003314E0">
        <w:rPr>
          <w:rFonts w:ascii="Times New Roman Bold" w:eastAsia="Times New Roman" w:hAnsi="Times New Roman Bold" w:cs="Times New Roman"/>
          <w:b/>
          <w:bCs/>
          <w:color w:val="000000"/>
          <w:spacing w:val="-6"/>
          <w:szCs w:val="28"/>
        </w:rPr>
        <w:t>cấp</w:t>
      </w:r>
      <w:r w:rsidRPr="003B710D">
        <w:rPr>
          <w:rFonts w:ascii="Times New Roman Bold" w:eastAsia="Times New Roman" w:hAnsi="Times New Roman Bold" w:cs="Times New Roman"/>
          <w:b/>
          <w:bCs/>
          <w:color w:val="000000"/>
          <w:spacing w:val="-6"/>
          <w:szCs w:val="28"/>
        </w:rPr>
        <w:t xml:space="preserve"> quản lý </w:t>
      </w:r>
      <w:r>
        <w:rPr>
          <w:rFonts w:ascii="Times New Roman Bold" w:eastAsia="Times New Roman" w:hAnsi="Times New Roman Bold" w:cs="Times New Roman"/>
          <w:b/>
          <w:bCs/>
          <w:color w:val="000000"/>
          <w:spacing w:val="-6"/>
          <w:szCs w:val="28"/>
        </w:rPr>
        <w:t>di sản văn hóa</w:t>
      </w:r>
    </w:p>
    <w:p w14:paraId="24CC6E78" w14:textId="0BB4D0CF" w:rsidR="000C24DB" w:rsidRDefault="000C24DB" w:rsidP="006B3E33">
      <w:pPr>
        <w:shd w:val="clear" w:color="auto" w:fill="FFFFFF"/>
        <w:spacing w:before="40" w:after="40" w:line="300" w:lineRule="auto"/>
        <w:ind w:firstLine="680"/>
        <w:jc w:val="both"/>
      </w:pPr>
      <w:r>
        <w:t xml:space="preserve">1. Sở Văn hóa, Thể thao và Du lịch: </w:t>
      </w:r>
      <w:r w:rsidR="00904260">
        <w:t>Tiếp tục, trực tiếp q</w:t>
      </w:r>
      <w:r>
        <w:t xml:space="preserve">uản lý di sản văn hoá thế giới Thành Nhà Hồ, xã Tây Đô; các di tích quốc gia đặc biệt (gồm: </w:t>
      </w:r>
      <w:r w:rsidR="00B606BB">
        <w:t>D</w:t>
      </w:r>
      <w:r>
        <w:t>i tích lịch sử và kiến trúc nghệ thuật Khu di tích Lam Kinh, xã Lam Sơn; di tích lịch sử và kiến trúc nghệ thuật Khu di tích Bà Triệu, xã Triệu Lộ</w:t>
      </w:r>
      <w:r w:rsidR="00BC306C">
        <w:t>c)</w:t>
      </w:r>
      <w:r w:rsidR="00785EF8">
        <w:t xml:space="preserve">; </w:t>
      </w:r>
      <w:r>
        <w:t>các di tích</w:t>
      </w:r>
      <w:r w:rsidR="009268D3" w:rsidRPr="009268D3">
        <w:t xml:space="preserve"> </w:t>
      </w:r>
      <w:r w:rsidR="009268D3">
        <w:t xml:space="preserve">đã được Thường trực Tỉnh ủy, UBND tỉnh thống nhất chuyển về Tỉnh quản lý, giao Sở </w:t>
      </w:r>
      <w:r w:rsidR="009268D3">
        <w:lastRenderedPageBreak/>
        <w:t>Văn hóa, Thể thao và Du lịch quản lý</w:t>
      </w:r>
      <w:r w:rsidR="009268D3">
        <w:t xml:space="preserve"> (gồm: </w:t>
      </w:r>
      <w:r w:rsidR="00904260">
        <w:t xml:space="preserve">Di tích khảo cổ </w:t>
      </w:r>
      <w:r w:rsidR="00904260">
        <w:t>quốc gia đặc biệt H</w:t>
      </w:r>
      <w:r w:rsidR="00904260">
        <w:t>ang Con Moong và các di tích phụ cận, xã Thành Vinh;</w:t>
      </w:r>
      <w:r w:rsidR="00904260">
        <w:t xml:space="preserve"> </w:t>
      </w:r>
      <w:r w:rsidR="00904260">
        <w:t>Di tích lịch sử và danh lam thắng cảnh quốc gia Địa điểm khởi nghĩa Bà Triệ</w:t>
      </w:r>
      <w:r w:rsidR="009268D3">
        <w:t>u, xã Tân Ninh</w:t>
      </w:r>
      <w:r w:rsidR="00904260">
        <w:t xml:space="preserve">) và các di tích </w:t>
      </w:r>
      <w:r>
        <w:t xml:space="preserve">quốc gia có giá trị, quy mô, tầm ảnh hưởng rộng, phức tạp, yêu cầu chuyên môn cao (gồm: </w:t>
      </w:r>
      <w:r w:rsidR="00785EF8">
        <w:t>D</w:t>
      </w:r>
      <w:r>
        <w:t xml:space="preserve">i tích Lăng miếu Triệu Tường, xã Hà Long; di tích Phủ Trịnh, xã Biện Thượng và di tích Ly cung, xã Hà Trung); các di vật, cổ vật, bảo vật quốc gia </w:t>
      </w:r>
      <w:r>
        <w:rPr>
          <w:rFonts w:cs="Times New Roman"/>
          <w:szCs w:val="28"/>
        </w:rPr>
        <w:t>và các di sản tư liệu</w:t>
      </w:r>
      <w:r>
        <w:t xml:space="preserve"> thuộc di sản thế giới, di tích quốc gia đặc biệt và các di tích quốc gia nêu trên. </w:t>
      </w:r>
    </w:p>
    <w:p w14:paraId="45791C86" w14:textId="0CA1CD0A" w:rsidR="000C24DB" w:rsidRDefault="000C24DB" w:rsidP="006B3E33">
      <w:pPr>
        <w:shd w:val="clear" w:color="auto" w:fill="FFFFFF"/>
        <w:spacing w:before="40" w:after="40" w:line="300" w:lineRule="auto"/>
        <w:ind w:firstLine="680"/>
        <w:jc w:val="both"/>
      </w:pPr>
      <w:r>
        <w:t xml:space="preserve">2. UBND cấp xã: </w:t>
      </w:r>
    </w:p>
    <w:p w14:paraId="4D9BCF07" w14:textId="7B2FE05D" w:rsidR="0009351A" w:rsidRPr="00E12693" w:rsidRDefault="000C24DB" w:rsidP="006B3E33">
      <w:pPr>
        <w:shd w:val="clear" w:color="auto" w:fill="FFFFFF"/>
        <w:spacing w:before="40" w:after="40" w:line="300" w:lineRule="auto"/>
        <w:ind w:firstLine="680"/>
        <w:jc w:val="both"/>
        <w:rPr>
          <w:rFonts w:cs="Times New Roman"/>
          <w:szCs w:val="28"/>
        </w:rPr>
      </w:pPr>
      <w:r>
        <w:t xml:space="preserve">a) </w:t>
      </w:r>
      <w:r w:rsidR="006E2F14">
        <w:t>T</w:t>
      </w:r>
      <w:r w:rsidR="00904260">
        <w:t>rực tiếp q</w:t>
      </w:r>
      <w:r>
        <w:t xml:space="preserve">uản lý </w:t>
      </w:r>
      <w:r w:rsidR="00904260">
        <w:t xml:space="preserve">các </w:t>
      </w:r>
      <w:r>
        <w:t>di tích quốc gia đặc biệt, di tích quốc gia, di tích cấp tỉnh, di tích thuộc Danh mục kiểm kê được Ủy ban nhân dân tỉnh phê duyệt, các di vật, cổ vật, bảo vật quốc gia thuộ</w:t>
      </w:r>
      <w:r w:rsidR="00F8268C">
        <w:t xml:space="preserve">c di tích </w:t>
      </w:r>
      <w:r>
        <w:t>(trừ các di tích</w:t>
      </w:r>
      <w:r w:rsidR="005E6FF0">
        <w:t xml:space="preserve"> </w:t>
      </w:r>
      <w:r>
        <w:t xml:space="preserve">được quy định tại khoản 1 </w:t>
      </w:r>
      <w:r w:rsidR="0078380C">
        <w:t>Điều này</w:t>
      </w:r>
      <w:r>
        <w:t>); các di sản văn hóa phi vật thể</w:t>
      </w:r>
      <w:r w:rsidR="00A4017E">
        <w:t>, di sản tư liệu</w:t>
      </w:r>
      <w:r>
        <w:t xml:space="preserve"> thuộc Danh mục kiểm kê, Danh mục quốc gia về di sản văn hóa phi vật thể</w:t>
      </w:r>
      <w:r w:rsidR="00A4017E">
        <w:t xml:space="preserve">, di sản tư liệu và Danh sách, danh mục </w:t>
      </w:r>
      <w:r>
        <w:t>của UNESCO trên đị</w:t>
      </w:r>
      <w:r w:rsidR="00A4017E">
        <w:t>a bàn</w:t>
      </w:r>
      <w:r w:rsidR="00F8268C">
        <w:t xml:space="preserve"> (</w:t>
      </w:r>
      <w:r w:rsidR="00F8268C">
        <w:t>bao gồm các di tích</w:t>
      </w:r>
      <w:r w:rsidR="00F8268C">
        <w:t>, di sản văn hóa phi vật thể, di sản tư liệu</w:t>
      </w:r>
      <w:r w:rsidR="00F8268C">
        <w:t xml:space="preserve"> đã được UBND cấp huyện bàn giao khi thực hiện mô hình chính quyền địa phương 2 cấ</w:t>
      </w:r>
      <w:r w:rsidR="00F8268C">
        <w:t xml:space="preserve">p cũng như </w:t>
      </w:r>
      <w:r w:rsidR="00F8268C">
        <w:t xml:space="preserve">được xếp hạng, </w:t>
      </w:r>
      <w:r w:rsidR="00F8268C">
        <w:t xml:space="preserve">công nhận, </w:t>
      </w:r>
      <w:r w:rsidR="00F8268C">
        <w:t xml:space="preserve">bổ sung vào Danh mục </w:t>
      </w:r>
      <w:r w:rsidR="00F8268C">
        <w:t xml:space="preserve">nêu trên </w:t>
      </w:r>
      <w:r w:rsidR="00F8268C">
        <w:t xml:space="preserve">sau thời điểm Quy chế </w:t>
      </w:r>
      <w:r w:rsidR="00F8268C">
        <w:t xml:space="preserve">này </w:t>
      </w:r>
      <w:r w:rsidR="00F8268C">
        <w:t>có hiệu lực</w:t>
      </w:r>
      <w:r w:rsidR="00F8268C">
        <w:t>)</w:t>
      </w:r>
    </w:p>
    <w:p w14:paraId="20779E71" w14:textId="442CC768" w:rsidR="0009351A" w:rsidRDefault="0009351A" w:rsidP="006B3E33">
      <w:pPr>
        <w:shd w:val="clear" w:color="auto" w:fill="FFFFFF"/>
        <w:spacing w:before="40" w:after="40" w:line="300" w:lineRule="auto"/>
        <w:ind w:firstLine="680"/>
        <w:jc w:val="both"/>
        <w:rPr>
          <w:rFonts w:cs="Times New Roman"/>
          <w:spacing w:val="-4"/>
          <w:szCs w:val="28"/>
        </w:rPr>
      </w:pPr>
      <w:r w:rsidRPr="00434524">
        <w:rPr>
          <w:rFonts w:cs="Times New Roman"/>
          <w:spacing w:val="-4"/>
          <w:szCs w:val="28"/>
        </w:rPr>
        <w:t>b) Đối với các di tích nằm trên địa bàn 02 xã, phường trở lên thì theo địa giới hành chính, diện tích khoanh vùng bảo vệ của di tích thuộc xã, phường nào thì xã, phường đó có trách nhiệm quản lý, bảo vệ phần di tích</w:t>
      </w:r>
      <w:r w:rsidRPr="0094533A">
        <w:rPr>
          <w:rFonts w:cs="Times New Roman"/>
          <w:spacing w:val="-4"/>
          <w:szCs w:val="28"/>
        </w:rPr>
        <w:t xml:space="preserve"> </w:t>
      </w:r>
      <w:r w:rsidRPr="00434524">
        <w:rPr>
          <w:rFonts w:cs="Times New Roman"/>
          <w:spacing w:val="-4"/>
          <w:szCs w:val="28"/>
        </w:rPr>
        <w:t>trực thuộc</w:t>
      </w:r>
      <w:r>
        <w:rPr>
          <w:rFonts w:cs="Times New Roman"/>
          <w:spacing w:val="-4"/>
          <w:szCs w:val="28"/>
        </w:rPr>
        <w:t>,</w:t>
      </w:r>
      <w:r w:rsidRPr="0094533A">
        <w:rPr>
          <w:color w:val="000000"/>
          <w:spacing w:val="-2"/>
          <w:szCs w:val="28"/>
        </w:rPr>
        <w:t xml:space="preserve"> </w:t>
      </w:r>
      <w:r w:rsidRPr="007F1706">
        <w:rPr>
          <w:color w:val="000000"/>
          <w:spacing w:val="-2"/>
          <w:szCs w:val="28"/>
        </w:rPr>
        <w:t>di vật, cổ vật, bảo vật quốc gia</w:t>
      </w:r>
      <w:r>
        <w:rPr>
          <w:color w:val="000000"/>
          <w:spacing w:val="-2"/>
          <w:szCs w:val="28"/>
        </w:rPr>
        <w:t xml:space="preserve"> thuộc di tích</w:t>
      </w:r>
      <w:r w:rsidRPr="00434524">
        <w:rPr>
          <w:rFonts w:cs="Times New Roman"/>
          <w:spacing w:val="-4"/>
          <w:szCs w:val="28"/>
        </w:rPr>
        <w:t xml:space="preserve"> theo phân </w:t>
      </w:r>
      <w:r w:rsidR="00904260">
        <w:rPr>
          <w:rFonts w:cs="Times New Roman"/>
          <w:spacing w:val="-4"/>
          <w:szCs w:val="28"/>
        </w:rPr>
        <w:t>cấp</w:t>
      </w:r>
      <w:r w:rsidRPr="00434524">
        <w:rPr>
          <w:rFonts w:cs="Times New Roman"/>
          <w:spacing w:val="-4"/>
          <w:szCs w:val="28"/>
        </w:rPr>
        <w:t xml:space="preserve"> tại điểm a khoản 2 Điều này và theo các quy định của pháp luật có liên quan.</w:t>
      </w:r>
    </w:p>
    <w:p w14:paraId="5AFBEC97" w14:textId="77777777" w:rsidR="00BE065B" w:rsidRPr="00C70779" w:rsidRDefault="00BE065B" w:rsidP="006B3E33">
      <w:pPr>
        <w:spacing w:before="40" w:after="40" w:line="300" w:lineRule="auto"/>
        <w:ind w:firstLine="720"/>
        <w:jc w:val="center"/>
        <w:rPr>
          <w:rFonts w:cs="Times New Roman"/>
          <w:b/>
          <w:sz w:val="8"/>
          <w:szCs w:val="28"/>
        </w:rPr>
      </w:pPr>
      <w:bookmarkStart w:id="19" w:name="_GoBack"/>
      <w:bookmarkEnd w:id="19"/>
    </w:p>
    <w:p w14:paraId="5288FB4D" w14:textId="6C1D9282" w:rsidR="00DE5998" w:rsidRDefault="00BE065B" w:rsidP="006B3E33">
      <w:pPr>
        <w:pStyle w:val="NormalWeb"/>
        <w:shd w:val="clear" w:color="auto" w:fill="FFFFFF"/>
        <w:spacing w:before="40" w:beforeAutospacing="0" w:after="40" w:afterAutospacing="0" w:line="300" w:lineRule="auto"/>
        <w:jc w:val="center"/>
        <w:textAlignment w:val="baseline"/>
        <w:rPr>
          <w:rStyle w:val="Strong"/>
          <w:color w:val="000000"/>
          <w:sz w:val="28"/>
          <w:szCs w:val="28"/>
          <w:bdr w:val="none" w:sz="0" w:space="0" w:color="auto" w:frame="1"/>
        </w:rPr>
      </w:pPr>
      <w:r w:rsidRPr="00BE065B">
        <w:rPr>
          <w:b/>
          <w:szCs w:val="28"/>
        </w:rPr>
        <w:t xml:space="preserve">Mục 2: </w:t>
      </w:r>
      <w:r w:rsidR="0015609D">
        <w:rPr>
          <w:b/>
          <w:szCs w:val="28"/>
        </w:rPr>
        <w:t xml:space="preserve">TRÁCH NHIỆM </w:t>
      </w:r>
      <w:r w:rsidR="0015609D" w:rsidRPr="009A33F7">
        <w:rPr>
          <w:rStyle w:val="Strong"/>
          <w:color w:val="000000"/>
          <w:sz w:val="28"/>
          <w:szCs w:val="28"/>
          <w:bdr w:val="none" w:sz="0" w:space="0" w:color="auto" w:frame="1"/>
        </w:rPr>
        <w:t xml:space="preserve">CỦA CÁC CẤP, CÁC NGÀNH, </w:t>
      </w:r>
    </w:p>
    <w:p w14:paraId="0DB042E0" w14:textId="5CE3DAB8" w:rsidR="00BE065B" w:rsidRPr="0015609D" w:rsidRDefault="0015609D" w:rsidP="006B3E33">
      <w:pPr>
        <w:pStyle w:val="NormalWeb"/>
        <w:shd w:val="clear" w:color="auto" w:fill="FFFFFF"/>
        <w:spacing w:before="40" w:beforeAutospacing="0" w:after="40" w:afterAutospacing="0" w:line="300" w:lineRule="auto"/>
        <w:jc w:val="center"/>
        <w:textAlignment w:val="baseline"/>
        <w:rPr>
          <w:b/>
          <w:bCs/>
          <w:color w:val="000000"/>
          <w:sz w:val="28"/>
          <w:szCs w:val="28"/>
          <w:bdr w:val="none" w:sz="0" w:space="0" w:color="auto" w:frame="1"/>
        </w:rPr>
      </w:pPr>
      <w:r w:rsidRPr="009A33F7">
        <w:rPr>
          <w:rStyle w:val="Strong"/>
          <w:color w:val="000000"/>
          <w:sz w:val="28"/>
          <w:szCs w:val="28"/>
          <w:bdr w:val="none" w:sz="0" w:space="0" w:color="auto" w:frame="1"/>
        </w:rPr>
        <w:t>CÁC</w:t>
      </w:r>
      <w:r w:rsidRPr="009A33F7">
        <w:rPr>
          <w:color w:val="000000"/>
          <w:sz w:val="28"/>
          <w:szCs w:val="28"/>
        </w:rPr>
        <w:t xml:space="preserve"> </w:t>
      </w:r>
      <w:r w:rsidRPr="009A33F7">
        <w:rPr>
          <w:rStyle w:val="Strong"/>
          <w:color w:val="000000"/>
          <w:sz w:val="28"/>
          <w:szCs w:val="28"/>
          <w:bdr w:val="none" w:sz="0" w:space="0" w:color="auto" w:frame="1"/>
        </w:rPr>
        <w:t xml:space="preserve">TỔ CHỨC, </w:t>
      </w:r>
      <w:r w:rsidRPr="006C5F0D">
        <w:rPr>
          <w:rStyle w:val="Strong"/>
          <w:color w:val="000000"/>
          <w:spacing w:val="-8"/>
          <w:sz w:val="28"/>
          <w:szCs w:val="28"/>
          <w:bdr w:val="none" w:sz="0" w:space="0" w:color="auto" w:frame="1"/>
        </w:rPr>
        <w:t>CÁ NHÂN</w:t>
      </w:r>
    </w:p>
    <w:p w14:paraId="6DDD2A53" w14:textId="3E023749" w:rsidR="003D1467" w:rsidRPr="00BE065B" w:rsidRDefault="00BE065B" w:rsidP="006B3E33">
      <w:pPr>
        <w:spacing w:before="40" w:after="40" w:line="300" w:lineRule="auto"/>
        <w:ind w:firstLine="720"/>
        <w:jc w:val="center"/>
        <w:rPr>
          <w:rFonts w:cs="Times New Roman"/>
          <w:b/>
          <w:szCs w:val="28"/>
        </w:rPr>
      </w:pPr>
      <w:r w:rsidRPr="00BE065B">
        <w:rPr>
          <w:rFonts w:cs="Times New Roman"/>
          <w:b/>
          <w:szCs w:val="28"/>
        </w:rPr>
        <w:t xml:space="preserve"> </w:t>
      </w:r>
    </w:p>
    <w:p w14:paraId="20766BC1" w14:textId="40EBA261" w:rsidR="00AA7379" w:rsidRPr="009A33F7" w:rsidRDefault="00986697" w:rsidP="006B3E33">
      <w:pPr>
        <w:shd w:val="clear" w:color="auto" w:fill="FFFFFF"/>
        <w:spacing w:before="40" w:after="40" w:line="300" w:lineRule="auto"/>
        <w:ind w:firstLine="720"/>
        <w:jc w:val="both"/>
        <w:rPr>
          <w:rFonts w:eastAsia="Times New Roman" w:cs="Times New Roman"/>
          <w:szCs w:val="28"/>
          <w:lang w:val="vi-VN"/>
        </w:rPr>
      </w:pPr>
      <w:bookmarkStart w:id="20" w:name="dieu_29"/>
      <w:bookmarkEnd w:id="17"/>
      <w:r>
        <w:rPr>
          <w:rFonts w:eastAsia="Times New Roman" w:cs="Times New Roman"/>
          <w:b/>
          <w:bCs/>
          <w:szCs w:val="28"/>
          <w:lang w:val="vi-VN"/>
        </w:rPr>
        <w:t xml:space="preserve">Điều </w:t>
      </w:r>
      <w:r w:rsidR="00687940">
        <w:rPr>
          <w:rFonts w:eastAsia="Times New Roman" w:cs="Times New Roman"/>
          <w:b/>
          <w:bCs/>
          <w:szCs w:val="28"/>
        </w:rPr>
        <w:t>19</w:t>
      </w:r>
      <w:r w:rsidR="00AA7379" w:rsidRPr="009A33F7">
        <w:rPr>
          <w:rFonts w:eastAsia="Times New Roman" w:cs="Times New Roman"/>
          <w:b/>
          <w:bCs/>
          <w:szCs w:val="28"/>
          <w:lang w:val="vi-VN"/>
        </w:rPr>
        <w:t xml:space="preserve">. </w:t>
      </w:r>
      <w:bookmarkEnd w:id="20"/>
      <w:r w:rsidR="00AA7379" w:rsidRPr="009A33F7">
        <w:rPr>
          <w:rFonts w:eastAsia="Times New Roman" w:cs="Times New Roman"/>
          <w:b/>
          <w:szCs w:val="28"/>
          <w:lang w:val="vi-VN"/>
        </w:rPr>
        <w:t>Sở Văn hóa, Thể thao</w:t>
      </w:r>
      <w:r w:rsidR="00AA7379" w:rsidRPr="009A33F7">
        <w:rPr>
          <w:rFonts w:eastAsia="Times New Roman" w:cs="Times New Roman"/>
          <w:b/>
          <w:szCs w:val="28"/>
        </w:rPr>
        <w:t xml:space="preserve"> và Du lịch</w:t>
      </w:r>
    </w:p>
    <w:p w14:paraId="458F3415" w14:textId="36FC30D7" w:rsidR="00FC4E22" w:rsidRPr="007118D2" w:rsidRDefault="003314E0"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1</w:t>
      </w:r>
      <w:r w:rsidR="00081902">
        <w:rPr>
          <w:rFonts w:eastAsia="Times New Roman" w:cs="Times New Roman"/>
          <w:color w:val="000000"/>
          <w:szCs w:val="28"/>
        </w:rPr>
        <w:t>.</w:t>
      </w:r>
      <w:r w:rsidR="00081902" w:rsidRPr="007118D2">
        <w:rPr>
          <w:rFonts w:eastAsia="Times New Roman" w:cs="Times New Roman"/>
          <w:color w:val="000000"/>
          <w:szCs w:val="28"/>
        </w:rPr>
        <w:t xml:space="preserve"> </w:t>
      </w:r>
      <w:r w:rsidR="00FC4E22" w:rsidRPr="007118D2">
        <w:rPr>
          <w:rFonts w:eastAsia="Times New Roman" w:cs="Times New Roman"/>
          <w:color w:val="000000"/>
          <w:szCs w:val="28"/>
        </w:rPr>
        <w:t xml:space="preserve">Tham mưu Ủy ban nhân dân tỉnh ban hành các văn bản chỉ đạo đối với công tác quản lý, bảo vệ và phát huy giá trị di </w:t>
      </w:r>
      <w:r w:rsidR="004E4951">
        <w:rPr>
          <w:rFonts w:eastAsia="Times New Roman" w:cs="Times New Roman"/>
          <w:color w:val="000000"/>
          <w:szCs w:val="28"/>
        </w:rPr>
        <w:t xml:space="preserve">sản văn hóa </w:t>
      </w:r>
      <w:r w:rsidR="00FC4E22" w:rsidRPr="007118D2">
        <w:rPr>
          <w:rFonts w:eastAsia="Times New Roman" w:cs="Times New Roman"/>
          <w:color w:val="000000"/>
          <w:szCs w:val="28"/>
        </w:rPr>
        <w:t xml:space="preserve">trên địa bàn tỉnh; phối hợp với các sở, ngành liên quan, ủy ban nhân dân cấp </w:t>
      </w:r>
      <w:r w:rsidR="00081902">
        <w:rPr>
          <w:rFonts w:eastAsia="Times New Roman" w:cs="Times New Roman"/>
          <w:color w:val="000000"/>
          <w:szCs w:val="28"/>
        </w:rPr>
        <w:t>xã</w:t>
      </w:r>
      <w:r w:rsidR="00FC4E22" w:rsidRPr="007118D2">
        <w:rPr>
          <w:rFonts w:eastAsia="Times New Roman" w:cs="Times New Roman"/>
          <w:color w:val="000000"/>
          <w:szCs w:val="28"/>
        </w:rPr>
        <w:t xml:space="preserve"> trong việc tuyên truyền, phổ biến </w:t>
      </w:r>
      <w:r w:rsidR="00940709">
        <w:rPr>
          <w:rFonts w:eastAsia="Times New Roman" w:cs="Times New Roman"/>
          <w:color w:val="000000"/>
          <w:szCs w:val="28"/>
        </w:rPr>
        <w:t>Luật Di sản văn hóa</w:t>
      </w:r>
      <w:r w:rsidR="00940709" w:rsidRPr="00940709">
        <w:t xml:space="preserve"> </w:t>
      </w:r>
      <w:r w:rsidR="00940709">
        <w:t>và các văn bản quy phạm pháp luật của Chính phủ, bộ, ngành và tỉnh Thanh Hóa có liên quan đến bảo tồn và phát huy giá trị di sản văn hóa.</w:t>
      </w:r>
    </w:p>
    <w:p w14:paraId="72E700E6" w14:textId="53299962" w:rsidR="00FC4E22" w:rsidRPr="007118D2" w:rsidRDefault="003314E0"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2</w:t>
      </w:r>
      <w:r w:rsidR="00FC4E22">
        <w:rPr>
          <w:rFonts w:eastAsia="Times New Roman" w:cs="Times New Roman"/>
          <w:color w:val="000000"/>
          <w:szCs w:val="28"/>
        </w:rPr>
        <w:t>.</w:t>
      </w:r>
      <w:r w:rsidR="00FC4E22" w:rsidRPr="007118D2">
        <w:rPr>
          <w:rFonts w:eastAsia="Times New Roman" w:cs="Times New Roman"/>
          <w:color w:val="000000"/>
          <w:szCs w:val="28"/>
        </w:rPr>
        <w:t xml:space="preserve"> Chủ trì lập nhiệm vụ quy hoạch, quy hoạch, </w:t>
      </w:r>
      <w:r w:rsidR="00AF5CAE">
        <w:rPr>
          <w:rFonts w:eastAsia="Times New Roman" w:cs="Times New Roman"/>
          <w:color w:val="000000"/>
          <w:szCs w:val="28"/>
        </w:rPr>
        <w:t>Báo cáo nghiên cứu khả thi, Báo cáo kinh tế - kỹ thuật</w:t>
      </w:r>
      <w:r w:rsidR="00AF5CAE" w:rsidRPr="007118D2">
        <w:rPr>
          <w:rFonts w:eastAsia="Times New Roman" w:cs="Times New Roman"/>
          <w:color w:val="000000"/>
          <w:szCs w:val="28"/>
        </w:rPr>
        <w:t xml:space="preserve"> bảo quản, t</w:t>
      </w:r>
      <w:r w:rsidR="00AF5CAE">
        <w:rPr>
          <w:rFonts w:eastAsia="Times New Roman" w:cs="Times New Roman"/>
          <w:color w:val="000000"/>
          <w:szCs w:val="28"/>
        </w:rPr>
        <w:t xml:space="preserve">u bổ, phục hồi, </w:t>
      </w:r>
      <w:r w:rsidR="00AF5CAE" w:rsidRPr="007118D2">
        <w:rPr>
          <w:rFonts w:eastAsia="Times New Roman" w:cs="Times New Roman"/>
          <w:color w:val="000000"/>
          <w:szCs w:val="28"/>
        </w:rPr>
        <w:t>tu sửa cấp thiết</w:t>
      </w:r>
      <w:r w:rsidR="00AF5CAE">
        <w:rPr>
          <w:rFonts w:eastAsia="Times New Roman" w:cs="Times New Roman"/>
          <w:color w:val="000000"/>
          <w:szCs w:val="28"/>
        </w:rPr>
        <w:t xml:space="preserve"> di tích; Báo </w:t>
      </w:r>
      <w:r w:rsidR="00AF5CAE">
        <w:rPr>
          <w:rFonts w:eastAsia="Times New Roman" w:cs="Times New Roman"/>
          <w:color w:val="000000"/>
          <w:szCs w:val="28"/>
        </w:rPr>
        <w:lastRenderedPageBreak/>
        <w:t xml:space="preserve">cáo nghiên cứu khả thi bảo quản di tích và </w:t>
      </w:r>
      <w:r w:rsidR="00FC4E22" w:rsidRPr="007118D2">
        <w:rPr>
          <w:rFonts w:eastAsia="Times New Roman" w:cs="Times New Roman"/>
          <w:color w:val="000000"/>
          <w:szCs w:val="28"/>
        </w:rPr>
        <w:t>tổ chức cắm mốc khoanh vùng bảo vệ di tích đối với các di tích được giao trực tiếp quản lý.</w:t>
      </w:r>
    </w:p>
    <w:p w14:paraId="5EBD7A4F" w14:textId="344ED87F" w:rsidR="003F6951" w:rsidRDefault="003314E0"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3.</w:t>
      </w:r>
      <w:r w:rsidR="00FC4E22" w:rsidRPr="007118D2">
        <w:rPr>
          <w:rFonts w:eastAsia="Times New Roman" w:cs="Times New Roman"/>
          <w:color w:val="000000"/>
          <w:szCs w:val="28"/>
        </w:rPr>
        <w:t xml:space="preserve"> </w:t>
      </w:r>
      <w:r w:rsidR="003F6951">
        <w:rPr>
          <w:rFonts w:eastAsia="Times New Roman" w:cs="Times New Roman"/>
          <w:color w:val="000000"/>
          <w:szCs w:val="28"/>
        </w:rPr>
        <w:t xml:space="preserve">Tham mưu văn bản trình </w:t>
      </w:r>
      <w:r w:rsidR="00FC4E22" w:rsidRPr="007118D2">
        <w:rPr>
          <w:rFonts w:eastAsia="Times New Roman" w:cs="Times New Roman"/>
          <w:color w:val="000000"/>
          <w:szCs w:val="28"/>
        </w:rPr>
        <w:t xml:space="preserve">Ủy ban nhân dân tỉnh </w:t>
      </w:r>
      <w:r w:rsidR="003F6951">
        <w:rPr>
          <w:rFonts w:eastAsia="Times New Roman" w:cs="Times New Roman"/>
          <w:color w:val="000000"/>
          <w:szCs w:val="28"/>
        </w:rPr>
        <w:t>trình Bộ Văn hóa, Thể thao và Du lịch thẩm định</w:t>
      </w:r>
      <w:r w:rsidR="00FC4E22" w:rsidRPr="007118D2">
        <w:rPr>
          <w:rFonts w:eastAsia="Times New Roman" w:cs="Times New Roman"/>
          <w:color w:val="000000"/>
          <w:szCs w:val="28"/>
        </w:rPr>
        <w:t xml:space="preserve"> nhiệm vụ quy hoạch, quy hoạch</w:t>
      </w:r>
      <w:r w:rsidR="003F6951">
        <w:rPr>
          <w:rFonts w:eastAsia="Times New Roman" w:cs="Times New Roman"/>
          <w:color w:val="000000"/>
          <w:szCs w:val="28"/>
        </w:rPr>
        <w:t xml:space="preserve"> di tích.</w:t>
      </w:r>
    </w:p>
    <w:p w14:paraId="231A7F40" w14:textId="2189921D" w:rsidR="00FC4E22" w:rsidRPr="007118D2" w:rsidRDefault="003314E0"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4</w:t>
      </w:r>
      <w:r w:rsidR="003F6951">
        <w:rPr>
          <w:rFonts w:eastAsia="Times New Roman" w:cs="Times New Roman"/>
          <w:color w:val="000000"/>
          <w:szCs w:val="28"/>
        </w:rPr>
        <w:t>. T</w:t>
      </w:r>
      <w:r w:rsidR="00FC4E22" w:rsidRPr="007118D2">
        <w:rPr>
          <w:rFonts w:eastAsia="Times New Roman" w:cs="Times New Roman"/>
          <w:color w:val="000000"/>
          <w:szCs w:val="28"/>
        </w:rPr>
        <w:t xml:space="preserve">hẩm định </w:t>
      </w:r>
      <w:r w:rsidR="006D40BC">
        <w:rPr>
          <w:rFonts w:eastAsia="Times New Roman" w:cs="Times New Roman"/>
          <w:color w:val="000000"/>
          <w:szCs w:val="28"/>
        </w:rPr>
        <w:t xml:space="preserve">Báo cáo nghiên cứu khả thi; </w:t>
      </w:r>
      <w:r w:rsidR="003F6951">
        <w:rPr>
          <w:rFonts w:eastAsia="Times New Roman" w:cs="Times New Roman"/>
          <w:color w:val="000000"/>
          <w:szCs w:val="28"/>
        </w:rPr>
        <w:t>Báo cáo kinh tế - kỹ thuật</w:t>
      </w:r>
      <w:r w:rsidR="00FC4E22" w:rsidRPr="007118D2">
        <w:rPr>
          <w:rFonts w:eastAsia="Times New Roman" w:cs="Times New Roman"/>
          <w:color w:val="000000"/>
          <w:szCs w:val="28"/>
        </w:rPr>
        <w:t xml:space="preserve"> bảo quản, t</w:t>
      </w:r>
      <w:r w:rsidR="003F6951">
        <w:rPr>
          <w:rFonts w:eastAsia="Times New Roman" w:cs="Times New Roman"/>
          <w:color w:val="000000"/>
          <w:szCs w:val="28"/>
        </w:rPr>
        <w:t>u bổ, phục hồi</w:t>
      </w:r>
      <w:r w:rsidR="00100BC5">
        <w:rPr>
          <w:rFonts w:eastAsia="Times New Roman" w:cs="Times New Roman"/>
          <w:color w:val="000000"/>
          <w:szCs w:val="28"/>
        </w:rPr>
        <w:t>,</w:t>
      </w:r>
      <w:r w:rsidR="00100BC5" w:rsidRPr="00100BC5">
        <w:rPr>
          <w:rFonts w:eastAsia="Times New Roman" w:cs="Times New Roman"/>
          <w:color w:val="000000"/>
          <w:szCs w:val="28"/>
        </w:rPr>
        <w:t xml:space="preserve"> </w:t>
      </w:r>
      <w:r w:rsidR="00100BC5">
        <w:rPr>
          <w:rFonts w:eastAsia="Times New Roman" w:cs="Times New Roman"/>
          <w:color w:val="000000"/>
          <w:szCs w:val="28"/>
        </w:rPr>
        <w:t>tu sửa cấp thiết</w:t>
      </w:r>
      <w:r w:rsidR="006D40BC">
        <w:rPr>
          <w:rFonts w:eastAsia="Times New Roman" w:cs="Times New Roman"/>
          <w:color w:val="000000"/>
          <w:szCs w:val="28"/>
        </w:rPr>
        <w:t>;</w:t>
      </w:r>
      <w:r w:rsidR="003F6951">
        <w:rPr>
          <w:rFonts w:eastAsia="Times New Roman" w:cs="Times New Roman"/>
          <w:color w:val="000000"/>
          <w:szCs w:val="28"/>
        </w:rPr>
        <w:t xml:space="preserve"> </w:t>
      </w:r>
      <w:r w:rsidR="006D40BC">
        <w:rPr>
          <w:rFonts w:eastAsia="Times New Roman" w:cs="Times New Roman"/>
          <w:color w:val="000000"/>
          <w:szCs w:val="28"/>
        </w:rPr>
        <w:t>Báo cáo nghiên cứu khả thi bảo quản</w:t>
      </w:r>
      <w:r w:rsidR="00100BC5">
        <w:rPr>
          <w:rFonts w:eastAsia="Times New Roman" w:cs="Times New Roman"/>
          <w:color w:val="000000"/>
          <w:szCs w:val="28"/>
        </w:rPr>
        <w:t xml:space="preserve"> di tích </w:t>
      </w:r>
      <w:r w:rsidR="006D40BC">
        <w:rPr>
          <w:rFonts w:eastAsia="Times New Roman" w:cs="Times New Roman"/>
          <w:color w:val="000000"/>
          <w:szCs w:val="28"/>
        </w:rPr>
        <w:t>cấp tỉnh,</w:t>
      </w:r>
      <w:r w:rsidR="003F6951">
        <w:rPr>
          <w:rFonts w:eastAsia="Times New Roman" w:cs="Times New Roman"/>
          <w:color w:val="000000"/>
          <w:szCs w:val="28"/>
        </w:rPr>
        <w:t xml:space="preserve"> di tích </w:t>
      </w:r>
      <w:r w:rsidR="006D40BC">
        <w:rPr>
          <w:rFonts w:eastAsia="Times New Roman" w:cs="Times New Roman"/>
          <w:color w:val="000000"/>
          <w:szCs w:val="28"/>
        </w:rPr>
        <w:t>thuộc Danh mục kiểm kê di tích</w:t>
      </w:r>
      <w:r w:rsidR="003F6951">
        <w:rPr>
          <w:rFonts w:eastAsia="Times New Roman" w:cs="Times New Roman"/>
          <w:color w:val="000000"/>
          <w:szCs w:val="28"/>
        </w:rPr>
        <w:t>.</w:t>
      </w:r>
    </w:p>
    <w:p w14:paraId="27490B22" w14:textId="4EE7DF53" w:rsidR="00FC4E22" w:rsidRPr="007118D2" w:rsidRDefault="003314E0"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5</w:t>
      </w:r>
      <w:r w:rsidR="00FC4E22">
        <w:rPr>
          <w:rFonts w:eastAsia="Times New Roman" w:cs="Times New Roman"/>
          <w:color w:val="000000"/>
          <w:szCs w:val="28"/>
        </w:rPr>
        <w:t>.</w:t>
      </w:r>
      <w:r w:rsidR="00FC4E22" w:rsidRPr="007118D2">
        <w:rPr>
          <w:rFonts w:eastAsia="Times New Roman" w:cs="Times New Roman"/>
          <w:color w:val="000000"/>
          <w:szCs w:val="28"/>
        </w:rPr>
        <w:t xml:space="preserve"> Tổ chức quản lý hoạt động nghiên cứu khoa học; bồi dưỡng đội ngũ cán bộ chuyên môn về di tích.</w:t>
      </w:r>
    </w:p>
    <w:p w14:paraId="383CE08F" w14:textId="3C19D938" w:rsidR="00FC4E22" w:rsidRPr="00EC27CF" w:rsidRDefault="003314E0"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6</w:t>
      </w:r>
      <w:r w:rsidR="00FC4E22">
        <w:rPr>
          <w:rFonts w:eastAsia="Times New Roman" w:cs="Times New Roman"/>
          <w:color w:val="000000"/>
          <w:szCs w:val="28"/>
        </w:rPr>
        <w:t>.</w:t>
      </w:r>
      <w:r w:rsidR="00FC4E22" w:rsidRPr="007118D2">
        <w:rPr>
          <w:rFonts w:eastAsia="Times New Roman" w:cs="Times New Roman"/>
          <w:color w:val="000000"/>
          <w:szCs w:val="28"/>
        </w:rPr>
        <w:t xml:space="preserve"> </w:t>
      </w:r>
      <w:r w:rsidR="00BC554D">
        <w:rPr>
          <w:rFonts w:eastAsia="Times New Roman" w:cs="Times New Roman"/>
          <w:color w:val="000000"/>
          <w:szCs w:val="28"/>
        </w:rPr>
        <w:t xml:space="preserve">Có ý kiến bằng </w:t>
      </w:r>
      <w:r w:rsidR="00BC554D" w:rsidRPr="00EC27CF">
        <w:rPr>
          <w:rFonts w:eastAsia="Times New Roman" w:cs="Times New Roman"/>
          <w:color w:val="000000"/>
          <w:szCs w:val="28"/>
        </w:rPr>
        <w:t>văn bản</w:t>
      </w:r>
      <w:r w:rsidR="00FC4E22" w:rsidRPr="00EC27CF">
        <w:rPr>
          <w:rFonts w:eastAsia="Times New Roman" w:cs="Times New Roman"/>
          <w:color w:val="000000"/>
          <w:szCs w:val="28"/>
        </w:rPr>
        <w:t xml:space="preserve"> đối với </w:t>
      </w:r>
      <w:r w:rsidR="00EC27CF">
        <w:rPr>
          <w:rFonts w:eastAsia="Times New Roman" w:cs="Times New Roman"/>
          <w:color w:val="000000"/>
          <w:szCs w:val="28"/>
        </w:rPr>
        <w:t xml:space="preserve">các </w:t>
      </w:r>
      <w:r w:rsidR="00EC27CF" w:rsidRPr="00EC27CF">
        <w:rPr>
          <w:rFonts w:cs="Times New Roman"/>
          <w:color w:val="000000"/>
          <w:szCs w:val="28"/>
          <w:shd w:val="clear" w:color="auto" w:fill="FFFFFF"/>
          <w:lang w:val="sv-SE"/>
        </w:rPr>
        <w:t>dự án đầu tư xây dựng, xây dựng công trình, sử dụng khu vực biển để thực hiện hoạt động</w:t>
      </w:r>
      <w:r w:rsidR="00EC27CF" w:rsidRPr="00EC27CF">
        <w:rPr>
          <w:rFonts w:cs="Times New Roman"/>
          <w:color w:val="000000"/>
          <w:szCs w:val="28"/>
          <w:shd w:val="clear" w:color="auto" w:fill="FFFFFF"/>
        </w:rPr>
        <w:t> khai thác</w:t>
      </w:r>
      <w:r w:rsidR="00EC27CF" w:rsidRPr="00EC27CF">
        <w:rPr>
          <w:rFonts w:cs="Times New Roman"/>
          <w:color w:val="000000"/>
          <w:szCs w:val="28"/>
          <w:shd w:val="clear" w:color="auto" w:fill="FFFFFF"/>
          <w:lang w:val="sv-SE"/>
        </w:rPr>
        <w:t>,</w:t>
      </w:r>
      <w:r w:rsidR="00EC27CF" w:rsidRPr="00EC27CF">
        <w:rPr>
          <w:rFonts w:cs="Times New Roman"/>
          <w:color w:val="000000"/>
          <w:szCs w:val="28"/>
          <w:shd w:val="clear" w:color="auto" w:fill="FFFFFF"/>
        </w:rPr>
        <w:t> sử dụng tài nguyên biển, thực hiện hoạt động kinh tế - xã hội</w:t>
      </w:r>
      <w:r w:rsidR="00EC27CF" w:rsidRPr="00EC27CF">
        <w:rPr>
          <w:rFonts w:cs="Times New Roman"/>
          <w:color w:val="000000"/>
          <w:szCs w:val="28"/>
          <w:shd w:val="clear" w:color="auto" w:fill="FFFFFF"/>
          <w:lang w:val="sv-SE"/>
        </w:rPr>
        <w:t> nằm ngoài khu vực bảo vệ di tích cấp tỉnh hoặc nhà ở riêng lẻ nằm ngoài vùng đệm của khu vực di sản thế giới, nằm ngoài khu vực bảo vệ di tích quốc gia đặc biệt, di tích quốc gia, di tích cấp tỉnh có khả năng tác động tiêu cực đến yếu tố gốc cấu thành di tích, cảnh quan văn hóa của di tích, di sản thế giới</w:t>
      </w:r>
      <w:r w:rsidR="00FC4E22" w:rsidRPr="00EC27CF">
        <w:rPr>
          <w:rFonts w:eastAsia="Times New Roman" w:cs="Times New Roman"/>
          <w:color w:val="000000"/>
          <w:szCs w:val="28"/>
        </w:rPr>
        <w:t>.</w:t>
      </w:r>
    </w:p>
    <w:p w14:paraId="127F9330" w14:textId="42832626" w:rsidR="00FC4E22" w:rsidRPr="007118D2" w:rsidRDefault="003314E0"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7</w:t>
      </w:r>
      <w:r w:rsidR="00FC4E22">
        <w:rPr>
          <w:rFonts w:eastAsia="Times New Roman" w:cs="Times New Roman"/>
          <w:color w:val="000000"/>
          <w:szCs w:val="28"/>
        </w:rPr>
        <w:t>.</w:t>
      </w:r>
      <w:r w:rsidR="00FC4E22" w:rsidRPr="007118D2">
        <w:rPr>
          <w:rFonts w:eastAsia="Times New Roman" w:cs="Times New Roman"/>
          <w:color w:val="000000"/>
          <w:szCs w:val="28"/>
        </w:rPr>
        <w:t xml:space="preserve"> Phối hợp với các sở, ngành liên quan, ủy ban nhân dân cấp </w:t>
      </w:r>
      <w:r w:rsidR="007C4FB9">
        <w:rPr>
          <w:rFonts w:eastAsia="Times New Roman" w:cs="Times New Roman"/>
          <w:color w:val="000000"/>
          <w:szCs w:val="28"/>
        </w:rPr>
        <w:t>xã</w:t>
      </w:r>
      <w:r w:rsidR="00FC4E22" w:rsidRPr="007118D2">
        <w:rPr>
          <w:rFonts w:eastAsia="Times New Roman" w:cs="Times New Roman"/>
          <w:color w:val="000000"/>
          <w:szCs w:val="28"/>
        </w:rPr>
        <w:t xml:space="preserve"> để đưa các di tích vào quy hoạch sử dụng đất, cấp giấy chứng nhận quyền sử dụng đất theo quy định của pháp luật hiện hành.</w:t>
      </w:r>
    </w:p>
    <w:p w14:paraId="46873623" w14:textId="1B969022" w:rsidR="00FC4E22" w:rsidRPr="007118D2" w:rsidRDefault="003314E0"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8</w:t>
      </w:r>
      <w:r w:rsidR="00FC4E22">
        <w:rPr>
          <w:rFonts w:eastAsia="Times New Roman" w:cs="Times New Roman"/>
          <w:color w:val="000000"/>
          <w:szCs w:val="28"/>
        </w:rPr>
        <w:t>.</w:t>
      </w:r>
      <w:r w:rsidR="00FC4E22" w:rsidRPr="007118D2">
        <w:rPr>
          <w:rFonts w:eastAsia="Times New Roman" w:cs="Times New Roman"/>
          <w:color w:val="000000"/>
          <w:szCs w:val="28"/>
        </w:rPr>
        <w:t xml:space="preserve"> Tổ chức hoặc phối hợp với các tổ chức, cá nhân trong và ngoài nước tổ chức nghiên cứu khoa học về di tích; thực hiện việc thống kê, phân loại, quản lý hồ sơ khoa học di tích; kiểm kê, lập hồ sơ đề nghị xếp hạng di tích trên địa bàn tỉnh; bảo vệ, bảo đảm vệ sinh môi trường, thuyết minh, hướng dẫn khách tham quan, thăm viếng di tích được giao trực tiếp quản lý.</w:t>
      </w:r>
    </w:p>
    <w:p w14:paraId="7BE30816" w14:textId="583ACF71" w:rsidR="00AA7379" w:rsidRPr="009A33F7" w:rsidRDefault="003314E0" w:rsidP="006B3E33">
      <w:pPr>
        <w:shd w:val="clear" w:color="auto" w:fill="FFFFFF"/>
        <w:spacing w:before="40" w:after="40" w:line="300" w:lineRule="auto"/>
        <w:ind w:firstLine="720"/>
        <w:jc w:val="both"/>
        <w:rPr>
          <w:rFonts w:eastAsia="Times New Roman" w:cs="Times New Roman"/>
          <w:szCs w:val="28"/>
        </w:rPr>
      </w:pPr>
      <w:r>
        <w:rPr>
          <w:rFonts w:eastAsia="Times New Roman" w:cs="Times New Roman"/>
          <w:szCs w:val="28"/>
        </w:rPr>
        <w:t>9</w:t>
      </w:r>
      <w:r w:rsidR="007E4248" w:rsidRPr="009A33F7">
        <w:rPr>
          <w:rFonts w:eastAsia="Times New Roman" w:cs="Times New Roman"/>
          <w:szCs w:val="28"/>
        </w:rPr>
        <w:t>.</w:t>
      </w:r>
      <w:r w:rsidR="00AA7379" w:rsidRPr="009A33F7">
        <w:rPr>
          <w:rFonts w:eastAsia="Times New Roman" w:cs="Times New Roman"/>
          <w:szCs w:val="28"/>
          <w:lang w:val="vi-VN"/>
        </w:rPr>
        <w:t xml:space="preserve"> Tổ chức kiểm tra việc chấp hành Luật Di sản văn hóa và các quy định của Nhà nước có liên quan; kiểm tra các hoạt động quản lý, bảo vệ, phát huy giá trị tại các </w:t>
      </w:r>
      <w:r w:rsidR="004E4951" w:rsidRPr="007118D2">
        <w:rPr>
          <w:rFonts w:eastAsia="Times New Roman" w:cs="Times New Roman"/>
          <w:color w:val="000000"/>
          <w:szCs w:val="28"/>
        </w:rPr>
        <w:t xml:space="preserve">di </w:t>
      </w:r>
      <w:r w:rsidR="004E4951">
        <w:rPr>
          <w:rFonts w:eastAsia="Times New Roman" w:cs="Times New Roman"/>
          <w:color w:val="000000"/>
          <w:szCs w:val="28"/>
        </w:rPr>
        <w:t>sản văn hóa</w:t>
      </w:r>
      <w:r w:rsidR="00AA7379" w:rsidRPr="009A33F7">
        <w:rPr>
          <w:rFonts w:eastAsia="Times New Roman" w:cs="Times New Roman"/>
          <w:szCs w:val="28"/>
          <w:lang w:val="vi-VN"/>
        </w:rPr>
        <w:t xml:space="preserve"> trên địa bàn tỉnh và xử lý các hành vi vi phạm theo quy định của pháp luật.</w:t>
      </w:r>
    </w:p>
    <w:p w14:paraId="686C5B6F" w14:textId="05A7095D" w:rsidR="009A33F7" w:rsidRPr="009A33F7" w:rsidRDefault="003314E0" w:rsidP="006B3E33">
      <w:pPr>
        <w:shd w:val="clear" w:color="auto" w:fill="FFFFFF"/>
        <w:spacing w:before="40" w:after="40" w:line="300" w:lineRule="auto"/>
        <w:ind w:firstLine="720"/>
        <w:jc w:val="both"/>
        <w:rPr>
          <w:rFonts w:cs="Times New Roman"/>
          <w:spacing w:val="-4"/>
          <w:szCs w:val="28"/>
        </w:rPr>
      </w:pPr>
      <w:r>
        <w:rPr>
          <w:rFonts w:eastAsia="Times New Roman" w:cs="Times New Roman"/>
          <w:szCs w:val="28"/>
        </w:rPr>
        <w:t>10</w:t>
      </w:r>
      <w:r w:rsidR="007E4248" w:rsidRPr="009A33F7">
        <w:rPr>
          <w:rFonts w:eastAsia="Times New Roman" w:cs="Times New Roman"/>
          <w:szCs w:val="28"/>
        </w:rPr>
        <w:t>.</w:t>
      </w:r>
      <w:r w:rsidR="00AA7379" w:rsidRPr="009A33F7">
        <w:rPr>
          <w:rFonts w:eastAsia="Times New Roman" w:cs="Times New Roman"/>
          <w:szCs w:val="28"/>
          <w:lang w:val="vi-VN"/>
        </w:rPr>
        <w:t xml:space="preserve"> </w:t>
      </w:r>
      <w:r w:rsidR="009A33F7" w:rsidRPr="009A33F7">
        <w:rPr>
          <w:rFonts w:cs="Times New Roman"/>
          <w:spacing w:val="-4"/>
          <w:szCs w:val="28"/>
        </w:rPr>
        <w:t>Chỉ đạo các cơ quan báo chí</w:t>
      </w:r>
      <w:r w:rsidR="00620F69">
        <w:rPr>
          <w:rFonts w:cs="Times New Roman"/>
          <w:spacing w:val="-4"/>
          <w:szCs w:val="28"/>
        </w:rPr>
        <w:t>, truyền thanh truyền hình tỉnh</w:t>
      </w:r>
      <w:r w:rsidR="009A33F7" w:rsidRPr="009A33F7">
        <w:rPr>
          <w:rFonts w:cs="Times New Roman"/>
          <w:spacing w:val="-4"/>
          <w:szCs w:val="28"/>
        </w:rPr>
        <w:t xml:space="preserve"> xây dựng các tin, bài, phóng sự; mở các chuyên trang, chuyên mục tuyên truyền sâu rộng về mục đích, ý nghĩa về công tác bảo vệ, </w:t>
      </w:r>
      <w:r w:rsidR="009A33F7" w:rsidRPr="009A33F7">
        <w:rPr>
          <w:rFonts w:eastAsia="Times New Roman" w:cs="Times New Roman"/>
          <w:szCs w:val="28"/>
        </w:rPr>
        <w:t xml:space="preserve">bảo quản, </w:t>
      </w:r>
      <w:r w:rsidR="009A33F7" w:rsidRPr="009A33F7">
        <w:rPr>
          <w:rFonts w:eastAsia="Times New Roman" w:cs="Times New Roman"/>
          <w:szCs w:val="28"/>
          <w:lang w:val="vi-VN"/>
        </w:rPr>
        <w:t>tu bổ</w:t>
      </w:r>
      <w:r w:rsidR="009A33F7" w:rsidRPr="009A33F7">
        <w:rPr>
          <w:rFonts w:eastAsia="Times New Roman" w:cs="Times New Roman"/>
          <w:szCs w:val="28"/>
        </w:rPr>
        <w:t>, phục hồi</w:t>
      </w:r>
      <w:r w:rsidR="009A33F7" w:rsidRPr="009A33F7">
        <w:rPr>
          <w:rFonts w:eastAsia="Times New Roman" w:cs="Times New Roman"/>
          <w:szCs w:val="28"/>
          <w:lang w:val="vi-VN"/>
        </w:rPr>
        <w:t xml:space="preserve"> </w:t>
      </w:r>
      <w:r w:rsidR="009A33F7" w:rsidRPr="009A33F7">
        <w:rPr>
          <w:rFonts w:cs="Times New Roman"/>
          <w:spacing w:val="-4"/>
          <w:szCs w:val="28"/>
        </w:rPr>
        <w:t>và phát huy giá trị di sản văn hóa trên địa bàn tỉnh.</w:t>
      </w:r>
    </w:p>
    <w:p w14:paraId="13EE0F65" w14:textId="5E9EFC95" w:rsidR="007C4FB9" w:rsidRDefault="00620F69"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szCs w:val="28"/>
        </w:rPr>
        <w:t>1</w:t>
      </w:r>
      <w:r w:rsidR="003314E0">
        <w:rPr>
          <w:rFonts w:eastAsia="Times New Roman" w:cs="Times New Roman"/>
          <w:szCs w:val="28"/>
        </w:rPr>
        <w:t>1</w:t>
      </w:r>
      <w:r w:rsidR="009A33F7" w:rsidRPr="009A33F7">
        <w:rPr>
          <w:rFonts w:eastAsia="Times New Roman" w:cs="Times New Roman"/>
          <w:szCs w:val="28"/>
        </w:rPr>
        <w:t xml:space="preserve">. </w:t>
      </w:r>
      <w:r w:rsidR="007C4FB9" w:rsidRPr="007118D2">
        <w:rPr>
          <w:rFonts w:eastAsia="Times New Roman" w:cs="Times New Roman"/>
          <w:color w:val="000000"/>
          <w:szCs w:val="28"/>
        </w:rPr>
        <w:t xml:space="preserve">Thực hiện các nhiệm vụ khác liên quan đến quản lý </w:t>
      </w:r>
      <w:r w:rsidR="004E4951" w:rsidRPr="007118D2">
        <w:rPr>
          <w:rFonts w:eastAsia="Times New Roman" w:cs="Times New Roman"/>
          <w:color w:val="000000"/>
          <w:szCs w:val="28"/>
        </w:rPr>
        <w:t xml:space="preserve">di </w:t>
      </w:r>
      <w:r w:rsidR="004E4951">
        <w:rPr>
          <w:rFonts w:eastAsia="Times New Roman" w:cs="Times New Roman"/>
          <w:color w:val="000000"/>
          <w:szCs w:val="28"/>
        </w:rPr>
        <w:t xml:space="preserve">sản văn hóa </w:t>
      </w:r>
      <w:r w:rsidR="007C4FB9" w:rsidRPr="007118D2">
        <w:rPr>
          <w:rFonts w:eastAsia="Times New Roman" w:cs="Times New Roman"/>
          <w:color w:val="000000"/>
          <w:szCs w:val="28"/>
        </w:rPr>
        <w:t>do Ủy ban nhân dân tỉnh giao.</w:t>
      </w:r>
    </w:p>
    <w:p w14:paraId="36264BD7" w14:textId="507F4EE3" w:rsidR="00AA7379" w:rsidRPr="009A33F7" w:rsidRDefault="00986697" w:rsidP="006B3E33">
      <w:pPr>
        <w:shd w:val="clear" w:color="auto" w:fill="FFFFFF"/>
        <w:spacing w:before="40" w:after="40" w:line="300" w:lineRule="auto"/>
        <w:ind w:firstLine="720"/>
        <w:jc w:val="both"/>
        <w:rPr>
          <w:rFonts w:eastAsia="Times New Roman" w:cs="Times New Roman"/>
          <w:b/>
          <w:szCs w:val="28"/>
        </w:rPr>
      </w:pPr>
      <w:r>
        <w:rPr>
          <w:rFonts w:eastAsia="Times New Roman" w:cs="Times New Roman"/>
          <w:b/>
          <w:szCs w:val="28"/>
        </w:rPr>
        <w:t xml:space="preserve">Điều </w:t>
      </w:r>
      <w:r w:rsidR="00687940">
        <w:rPr>
          <w:rFonts w:eastAsia="Times New Roman" w:cs="Times New Roman"/>
          <w:b/>
          <w:szCs w:val="28"/>
        </w:rPr>
        <w:t>20</w:t>
      </w:r>
      <w:r w:rsidR="007E4248" w:rsidRPr="009A33F7">
        <w:rPr>
          <w:rFonts w:eastAsia="Times New Roman" w:cs="Times New Roman"/>
          <w:b/>
          <w:szCs w:val="28"/>
        </w:rPr>
        <w:t>.</w:t>
      </w:r>
      <w:r w:rsidR="00AA7379" w:rsidRPr="009A33F7">
        <w:rPr>
          <w:rFonts w:eastAsia="Times New Roman" w:cs="Times New Roman"/>
          <w:b/>
          <w:szCs w:val="28"/>
          <w:lang w:val="vi-VN"/>
        </w:rPr>
        <w:t xml:space="preserve"> Sở </w:t>
      </w:r>
      <w:r w:rsidR="007E4248" w:rsidRPr="009A33F7">
        <w:rPr>
          <w:rFonts w:eastAsia="Times New Roman" w:cs="Times New Roman"/>
          <w:b/>
          <w:szCs w:val="28"/>
        </w:rPr>
        <w:t>Tài chính</w:t>
      </w:r>
    </w:p>
    <w:p w14:paraId="018FDFBC" w14:textId="0CEB8F25" w:rsidR="00BC32AA" w:rsidRDefault="00BC32AA" w:rsidP="006B3E33">
      <w:pPr>
        <w:shd w:val="clear" w:color="auto" w:fill="FFFFFF"/>
        <w:spacing w:before="40" w:after="40" w:line="300" w:lineRule="auto"/>
        <w:ind w:firstLine="720"/>
        <w:jc w:val="both"/>
      </w:pPr>
      <w:r>
        <w:lastRenderedPageBreak/>
        <w:t xml:space="preserve">1. Tổng hợp, lồng ghép các mục tiêu, chỉ tiêu về bảo tồn và phát huy giá trị di sản văn hoá vào quy hoạch, chương trình, kế hoạch phát triển kinh tế - xã hội hằng năm và 5 năm của tỉnh. </w:t>
      </w:r>
    </w:p>
    <w:p w14:paraId="631806B9" w14:textId="77777777" w:rsidR="00BC32AA" w:rsidRDefault="00BC32AA" w:rsidP="006B3E33">
      <w:pPr>
        <w:shd w:val="clear" w:color="auto" w:fill="FFFFFF"/>
        <w:spacing w:before="40" w:after="40" w:line="300" w:lineRule="auto"/>
        <w:ind w:firstLine="720"/>
        <w:jc w:val="both"/>
      </w:pPr>
      <w:r>
        <w:t>2. Thẩm định báo cáo đề xuất chủ trương đầu tư các dự án bảo quản, tu bổ, phục hồi và phát huy giá trị các di sản văn hóa trên địa bàn tỉnh theo quy định của Luật Đầu tư công và các quy định pháp luật có liên quan.</w:t>
      </w:r>
    </w:p>
    <w:p w14:paraId="38D808A2" w14:textId="77777777" w:rsidR="00BC32AA" w:rsidRDefault="00BC32AA" w:rsidP="006B3E33">
      <w:pPr>
        <w:shd w:val="clear" w:color="auto" w:fill="FFFFFF"/>
        <w:spacing w:before="40" w:after="40" w:line="300" w:lineRule="auto"/>
        <w:ind w:firstLine="720"/>
        <w:jc w:val="both"/>
      </w:pPr>
      <w:r>
        <w:t>3. Căn cứ khả năng cân đối ngân sách tỉnh, tham mưu, đề xuất cấp có thẩm quyền bố trí kinh phí thực hiện công tác bảo quản, tu bổ phục hồi phát huy giá trị di sản văn hóa trên địa bàn tỉnh theo quy định của Luật Ngân sách Nhà nước, Luật Đầu tư công và phân cấp ngân sách; hướng dẫn thực hiện thanh, quyết toán nguồn vốn thực hiện theo quy định.</w:t>
      </w:r>
    </w:p>
    <w:p w14:paraId="6B2E2B4D" w14:textId="54DC4C24" w:rsidR="00AF3D92" w:rsidRPr="009A33F7" w:rsidRDefault="00181584" w:rsidP="006B3E33">
      <w:pPr>
        <w:shd w:val="clear" w:color="auto" w:fill="FFFFFF"/>
        <w:spacing w:before="40" w:after="40" w:line="300" w:lineRule="auto"/>
        <w:ind w:firstLine="720"/>
        <w:jc w:val="both"/>
        <w:rPr>
          <w:rFonts w:eastAsia="Times New Roman" w:cs="Times New Roman"/>
          <w:b/>
          <w:szCs w:val="28"/>
          <w:lang w:val="vi-VN"/>
        </w:rPr>
      </w:pPr>
      <w:r>
        <w:rPr>
          <w:rFonts w:eastAsia="Times New Roman" w:cs="Times New Roman"/>
          <w:b/>
          <w:szCs w:val="28"/>
        </w:rPr>
        <w:t xml:space="preserve">Điều </w:t>
      </w:r>
      <w:r w:rsidR="00687940">
        <w:rPr>
          <w:rFonts w:eastAsia="Times New Roman" w:cs="Times New Roman"/>
          <w:b/>
          <w:szCs w:val="28"/>
        </w:rPr>
        <w:t>21</w:t>
      </w:r>
      <w:r w:rsidR="006926CB" w:rsidRPr="009A33F7">
        <w:rPr>
          <w:rFonts w:eastAsia="Times New Roman" w:cs="Times New Roman"/>
          <w:b/>
          <w:szCs w:val="28"/>
        </w:rPr>
        <w:t>.</w:t>
      </w:r>
      <w:r w:rsidR="00AA7379" w:rsidRPr="009A33F7">
        <w:rPr>
          <w:rFonts w:eastAsia="Times New Roman" w:cs="Times New Roman"/>
          <w:b/>
          <w:szCs w:val="28"/>
          <w:lang w:val="vi-VN"/>
        </w:rPr>
        <w:t xml:space="preserve"> Sở </w:t>
      </w:r>
      <w:r w:rsidR="006926CB" w:rsidRPr="009A33F7">
        <w:rPr>
          <w:rFonts w:eastAsia="Times New Roman" w:cs="Times New Roman"/>
          <w:b/>
          <w:szCs w:val="28"/>
        </w:rPr>
        <w:t>Nông nghiệp</w:t>
      </w:r>
      <w:r w:rsidR="00AA7379" w:rsidRPr="009A33F7">
        <w:rPr>
          <w:rFonts w:eastAsia="Times New Roman" w:cs="Times New Roman"/>
          <w:b/>
          <w:szCs w:val="28"/>
          <w:lang w:val="vi-VN"/>
        </w:rPr>
        <w:t xml:space="preserve"> và Môi trường</w:t>
      </w:r>
    </w:p>
    <w:p w14:paraId="65402414" w14:textId="677B24DF" w:rsidR="00A44768" w:rsidRPr="00440F89" w:rsidRDefault="006926CB" w:rsidP="006B3E33">
      <w:pPr>
        <w:shd w:val="clear" w:color="auto" w:fill="FFFFFF"/>
        <w:spacing w:before="40" w:after="40" w:line="300" w:lineRule="auto"/>
        <w:ind w:firstLine="720"/>
        <w:jc w:val="both"/>
        <w:rPr>
          <w:rFonts w:eastAsia="Times New Roman" w:cs="Times New Roman"/>
          <w:spacing w:val="-2"/>
          <w:szCs w:val="28"/>
        </w:rPr>
      </w:pPr>
      <w:r w:rsidRPr="00440F89">
        <w:rPr>
          <w:rFonts w:eastAsia="Times New Roman" w:cs="Times New Roman"/>
          <w:spacing w:val="-2"/>
          <w:szCs w:val="28"/>
        </w:rPr>
        <w:t>1.</w:t>
      </w:r>
      <w:r w:rsidR="00A44768" w:rsidRPr="00440F89">
        <w:rPr>
          <w:rFonts w:eastAsia="Times New Roman" w:cs="Times New Roman"/>
          <w:spacing w:val="-2"/>
          <w:szCs w:val="28"/>
          <w:lang w:val="vi-VN"/>
        </w:rPr>
        <w:t xml:space="preserve"> </w:t>
      </w:r>
      <w:r w:rsidR="00AE161B" w:rsidRPr="00440F89">
        <w:rPr>
          <w:spacing w:val="-2"/>
        </w:rPr>
        <w:t>Chủ trì, phối hợp với Sở Văn hóa, Thể thao và Du lịch, Uỷ ban nhân dân cấp xã thẩm định quy hoạch, kế hoạch sử dụng đất trình Ủy ban nhân dân tỉnh phê duyệt; ký xác nhận đối với Biên bản khoanh vùng và Bản đồ khoanh vùng các khu vực bảo vệ di tích theo quy định; cấp giấy chứng nhận quyền sử dụng đất, quyền sở hữu nhà ở và tài sản khác gắn liền với đất của các di tích theo thẩm quyền</w:t>
      </w:r>
      <w:r w:rsidR="00A44768" w:rsidRPr="00440F89">
        <w:rPr>
          <w:rFonts w:cs="Times New Roman"/>
          <w:spacing w:val="-2"/>
          <w:szCs w:val="28"/>
        </w:rPr>
        <w:t>.</w:t>
      </w:r>
    </w:p>
    <w:p w14:paraId="4FFE4CBB" w14:textId="1A2CE8FC" w:rsidR="003D1467" w:rsidRPr="009A33F7" w:rsidRDefault="006926CB" w:rsidP="006B3E33">
      <w:pPr>
        <w:shd w:val="clear" w:color="auto" w:fill="FFFFFF"/>
        <w:spacing w:before="40" w:after="40" w:line="300" w:lineRule="auto"/>
        <w:ind w:firstLine="720"/>
        <w:jc w:val="both"/>
        <w:rPr>
          <w:rFonts w:eastAsia="Times New Roman" w:cs="Times New Roman"/>
          <w:szCs w:val="28"/>
        </w:rPr>
      </w:pPr>
      <w:r w:rsidRPr="009A33F7">
        <w:rPr>
          <w:rFonts w:eastAsia="Times New Roman" w:cs="Times New Roman"/>
          <w:szCs w:val="28"/>
        </w:rPr>
        <w:t>2.</w:t>
      </w:r>
      <w:r w:rsidR="00AA7379" w:rsidRPr="009A33F7">
        <w:rPr>
          <w:rFonts w:eastAsia="Times New Roman" w:cs="Times New Roman"/>
          <w:szCs w:val="28"/>
          <w:lang w:val="vi-VN"/>
        </w:rPr>
        <w:t xml:space="preserve"> </w:t>
      </w:r>
      <w:r w:rsidR="004C3C5F">
        <w:t>Phối hợp với các Sở, Ngành liên quan và Ủy ban nhân dân cấp xã xây dựng, triển khai các dự án bảo vệ môi trường di tích; kiểm tra, xử lý vi phạm trong lĩnh vực đất đai, môi trường tại di tích theo thẩm quyền</w:t>
      </w:r>
      <w:r w:rsidR="00AA7379" w:rsidRPr="009A33F7">
        <w:rPr>
          <w:rFonts w:eastAsia="Times New Roman" w:cs="Times New Roman"/>
          <w:szCs w:val="28"/>
          <w:lang w:val="vi-VN"/>
        </w:rPr>
        <w:t>.</w:t>
      </w:r>
    </w:p>
    <w:p w14:paraId="41C472A5" w14:textId="1A45A2C2" w:rsidR="00382C90" w:rsidRPr="009A33F7" w:rsidRDefault="00687940" w:rsidP="006B3E33">
      <w:pPr>
        <w:shd w:val="clear" w:color="auto" w:fill="FFFFFF"/>
        <w:spacing w:before="40" w:after="40" w:line="300" w:lineRule="auto"/>
        <w:ind w:firstLine="720"/>
        <w:jc w:val="both"/>
        <w:rPr>
          <w:rFonts w:eastAsia="Times New Roman" w:cs="Times New Roman"/>
          <w:b/>
          <w:szCs w:val="28"/>
          <w:lang w:val="vi-VN"/>
        </w:rPr>
      </w:pPr>
      <w:r>
        <w:rPr>
          <w:rFonts w:eastAsia="Times New Roman" w:cs="Times New Roman"/>
          <w:b/>
          <w:szCs w:val="28"/>
        </w:rPr>
        <w:t>Điều 22.</w:t>
      </w:r>
      <w:r w:rsidR="00AA7379" w:rsidRPr="009A33F7">
        <w:rPr>
          <w:rFonts w:eastAsia="Times New Roman" w:cs="Times New Roman"/>
          <w:b/>
          <w:szCs w:val="28"/>
          <w:lang w:val="vi-VN"/>
        </w:rPr>
        <w:t xml:space="preserve"> Sở Xây dựng</w:t>
      </w:r>
    </w:p>
    <w:p w14:paraId="51C418D1" w14:textId="266D09B3" w:rsidR="00D71DFA" w:rsidRPr="00BC036E" w:rsidRDefault="009A33F7" w:rsidP="006B3E33">
      <w:pPr>
        <w:shd w:val="clear" w:color="auto" w:fill="FFFFFF"/>
        <w:spacing w:before="40" w:after="40" w:line="300" w:lineRule="auto"/>
        <w:ind w:firstLine="709"/>
        <w:jc w:val="both"/>
        <w:rPr>
          <w:rFonts w:eastAsia="Times New Roman" w:cs="Times New Roman"/>
          <w:spacing w:val="-6"/>
          <w:szCs w:val="28"/>
        </w:rPr>
      </w:pPr>
      <w:r w:rsidRPr="00BC036E">
        <w:rPr>
          <w:rFonts w:eastAsia="Times New Roman" w:cs="Times New Roman"/>
          <w:spacing w:val="-6"/>
          <w:szCs w:val="28"/>
        </w:rPr>
        <w:t>1.</w:t>
      </w:r>
      <w:r w:rsidR="004E3428" w:rsidRPr="00BC036E">
        <w:rPr>
          <w:rFonts w:eastAsia="Times New Roman" w:cs="Times New Roman"/>
          <w:spacing w:val="-6"/>
          <w:szCs w:val="28"/>
        </w:rPr>
        <w:t xml:space="preserve"> Phối hợp với Sở Văn hóa,</w:t>
      </w:r>
      <w:r w:rsidR="00D71DFA" w:rsidRPr="00BC036E">
        <w:rPr>
          <w:rFonts w:eastAsia="Times New Roman" w:cs="Times New Roman"/>
          <w:spacing w:val="-6"/>
          <w:szCs w:val="28"/>
        </w:rPr>
        <w:t xml:space="preserve"> Thể thao </w:t>
      </w:r>
      <w:r w:rsidR="004E3428" w:rsidRPr="00BC036E">
        <w:rPr>
          <w:rFonts w:eastAsia="Times New Roman" w:cs="Times New Roman"/>
          <w:spacing w:val="-6"/>
          <w:szCs w:val="28"/>
        </w:rPr>
        <w:t xml:space="preserve">và Du lịch </w:t>
      </w:r>
      <w:r w:rsidR="00D71DFA" w:rsidRPr="00BC036E">
        <w:rPr>
          <w:rFonts w:eastAsia="Times New Roman" w:cs="Times New Roman"/>
          <w:spacing w:val="-6"/>
          <w:szCs w:val="28"/>
        </w:rPr>
        <w:t>trong việc xây dựng quy hoạch, kế hoạch phục vụ công tác bảo quản, tu bổ, phục hồi và phát huy giá trị di tích;</w:t>
      </w:r>
    </w:p>
    <w:p w14:paraId="6AF8F30C" w14:textId="3B66E598" w:rsidR="00D71DFA" w:rsidRPr="009A33F7" w:rsidRDefault="009A33F7" w:rsidP="006B3E33">
      <w:pPr>
        <w:shd w:val="clear" w:color="auto" w:fill="FFFFFF"/>
        <w:spacing w:before="40" w:after="40" w:line="300" w:lineRule="auto"/>
        <w:ind w:firstLine="709"/>
        <w:jc w:val="both"/>
        <w:rPr>
          <w:rFonts w:eastAsia="Times New Roman" w:cs="Times New Roman"/>
          <w:szCs w:val="28"/>
        </w:rPr>
      </w:pPr>
      <w:r w:rsidRPr="009A33F7">
        <w:rPr>
          <w:rFonts w:eastAsia="Times New Roman" w:cs="Times New Roman"/>
          <w:szCs w:val="28"/>
        </w:rPr>
        <w:t>2.</w:t>
      </w:r>
      <w:r w:rsidR="00D71DFA" w:rsidRPr="009A33F7">
        <w:rPr>
          <w:rFonts w:eastAsia="Times New Roman" w:cs="Times New Roman"/>
          <w:szCs w:val="28"/>
        </w:rPr>
        <w:t xml:space="preserve"> Phối hợp thẩm định các dự án bảo quản, tu bổ và phục hồi di tích, các dự án về xây dựng, cải tạo các công trình nằm ngoài khu vực bảo vệ di tích mà có khả</w:t>
      </w:r>
      <w:r w:rsidR="00382C90" w:rsidRPr="009A33F7">
        <w:rPr>
          <w:rFonts w:eastAsia="Times New Roman" w:cs="Times New Roman"/>
          <w:szCs w:val="28"/>
        </w:rPr>
        <w:t xml:space="preserve"> năng ảnh hưởng xấu đến di tích</w:t>
      </w:r>
    </w:p>
    <w:p w14:paraId="71772798" w14:textId="339F5F34" w:rsidR="00382C90" w:rsidRPr="009A33F7" w:rsidRDefault="009A33F7" w:rsidP="006B3E33">
      <w:pPr>
        <w:spacing w:before="40" w:after="40" w:line="300" w:lineRule="auto"/>
        <w:ind w:firstLine="709"/>
        <w:jc w:val="both"/>
        <w:rPr>
          <w:rFonts w:cs="Times New Roman"/>
          <w:szCs w:val="28"/>
        </w:rPr>
      </w:pPr>
      <w:r w:rsidRPr="009A33F7">
        <w:rPr>
          <w:rFonts w:eastAsia="Times New Roman" w:cs="Times New Roman"/>
          <w:szCs w:val="28"/>
        </w:rPr>
        <w:t>3.</w:t>
      </w:r>
      <w:r w:rsidR="00382C90" w:rsidRPr="009A33F7">
        <w:rPr>
          <w:rFonts w:eastAsia="Times New Roman" w:cs="Times New Roman"/>
          <w:szCs w:val="28"/>
        </w:rPr>
        <w:t xml:space="preserve"> </w:t>
      </w:r>
      <w:r w:rsidR="00382C90" w:rsidRPr="009A33F7">
        <w:rPr>
          <w:rFonts w:cs="Times New Roman"/>
          <w:szCs w:val="28"/>
        </w:rPr>
        <w:t>Thường xuyên triển khai, hướng dẫn các văn bản quy phạm pháp luật trong lĩnh vực xây dựng mới được ban hành đến các tổ chức, đơn vị, cá nhân để triển khai thực hiện đảm bảo theo quy định; Phối hợp, hướng dẫn các chủ đầu tư, nhà thầu... trong các lĩnh vực quản lý, quy hoạch, đầu tư xây dựng công trình di tích lịch sử - văn hóa, danh lam thắng cảnh.</w:t>
      </w:r>
    </w:p>
    <w:p w14:paraId="0B41F255" w14:textId="1441010C" w:rsidR="00AA7379" w:rsidRPr="009A33F7" w:rsidRDefault="00181584" w:rsidP="006B3E33">
      <w:pPr>
        <w:shd w:val="clear" w:color="auto" w:fill="FFFFFF"/>
        <w:spacing w:before="40" w:after="40" w:line="300" w:lineRule="auto"/>
        <w:ind w:firstLine="720"/>
        <w:jc w:val="both"/>
        <w:rPr>
          <w:rFonts w:eastAsia="Times New Roman" w:cs="Times New Roman"/>
          <w:b/>
          <w:szCs w:val="28"/>
        </w:rPr>
      </w:pPr>
      <w:r>
        <w:rPr>
          <w:rFonts w:eastAsia="Times New Roman" w:cs="Times New Roman"/>
          <w:b/>
          <w:szCs w:val="28"/>
        </w:rPr>
        <w:t>Điều 2</w:t>
      </w:r>
      <w:r w:rsidR="00687940">
        <w:rPr>
          <w:rFonts w:eastAsia="Times New Roman" w:cs="Times New Roman"/>
          <w:b/>
          <w:szCs w:val="28"/>
        </w:rPr>
        <w:t>3</w:t>
      </w:r>
      <w:r w:rsidR="009A33F7" w:rsidRPr="009A33F7">
        <w:rPr>
          <w:rFonts w:eastAsia="Times New Roman" w:cs="Times New Roman"/>
          <w:b/>
          <w:szCs w:val="28"/>
        </w:rPr>
        <w:t>.</w:t>
      </w:r>
      <w:r w:rsidR="00AA7379" w:rsidRPr="009A33F7">
        <w:rPr>
          <w:rFonts w:eastAsia="Times New Roman" w:cs="Times New Roman"/>
          <w:b/>
          <w:szCs w:val="28"/>
          <w:lang w:val="vi-VN"/>
        </w:rPr>
        <w:t xml:space="preserve"> Sở </w:t>
      </w:r>
      <w:r w:rsidR="00307E18" w:rsidRPr="009A33F7">
        <w:rPr>
          <w:rFonts w:eastAsia="Times New Roman" w:cs="Times New Roman"/>
          <w:b/>
          <w:szCs w:val="28"/>
        </w:rPr>
        <w:t xml:space="preserve">Dân tộc và </w:t>
      </w:r>
      <w:r w:rsidR="009A33F7" w:rsidRPr="009A33F7">
        <w:rPr>
          <w:rFonts w:eastAsia="Times New Roman" w:cs="Times New Roman"/>
          <w:b/>
          <w:szCs w:val="28"/>
        </w:rPr>
        <w:t xml:space="preserve">Tôn giáo </w:t>
      </w:r>
    </w:p>
    <w:p w14:paraId="7BFA5DCC" w14:textId="6AC6D632" w:rsidR="00AA7379" w:rsidRPr="009A33F7" w:rsidRDefault="009A33F7" w:rsidP="006B3E33">
      <w:pPr>
        <w:shd w:val="clear" w:color="auto" w:fill="FFFFFF"/>
        <w:spacing w:before="40" w:after="40" w:line="300" w:lineRule="auto"/>
        <w:ind w:firstLine="720"/>
        <w:jc w:val="both"/>
        <w:rPr>
          <w:rFonts w:eastAsia="Times New Roman" w:cs="Times New Roman"/>
          <w:szCs w:val="28"/>
          <w:lang w:val="vi-VN"/>
        </w:rPr>
      </w:pPr>
      <w:r w:rsidRPr="009A33F7">
        <w:rPr>
          <w:rFonts w:eastAsia="Times New Roman" w:cs="Times New Roman"/>
          <w:szCs w:val="28"/>
        </w:rPr>
        <w:t>1.</w:t>
      </w:r>
      <w:r w:rsidR="004E3428" w:rsidRPr="009A33F7">
        <w:rPr>
          <w:rFonts w:eastAsia="Times New Roman" w:cs="Times New Roman"/>
          <w:szCs w:val="28"/>
          <w:lang w:val="vi-VN"/>
        </w:rPr>
        <w:t xml:space="preserve"> Phối hợp với Sở Văn hóa, </w:t>
      </w:r>
      <w:r w:rsidR="00E05FD4" w:rsidRPr="009A33F7">
        <w:rPr>
          <w:rFonts w:eastAsia="Times New Roman" w:cs="Times New Roman"/>
          <w:szCs w:val="28"/>
          <w:lang w:val="vi-VN"/>
        </w:rPr>
        <w:t>Thể thao</w:t>
      </w:r>
      <w:r w:rsidR="004E3428" w:rsidRPr="009A33F7">
        <w:rPr>
          <w:rFonts w:eastAsia="Times New Roman" w:cs="Times New Roman"/>
          <w:szCs w:val="28"/>
        </w:rPr>
        <w:t xml:space="preserve"> và Du lịch</w:t>
      </w:r>
      <w:r w:rsidR="00E05FD4" w:rsidRPr="009A33F7">
        <w:rPr>
          <w:rFonts w:eastAsia="Times New Roman" w:cs="Times New Roman"/>
          <w:szCs w:val="28"/>
          <w:lang w:val="vi-VN"/>
        </w:rPr>
        <w:t>, Sở Xây dựng và Sở, n</w:t>
      </w:r>
      <w:r w:rsidR="00AA7379" w:rsidRPr="009A33F7">
        <w:rPr>
          <w:rFonts w:eastAsia="Times New Roman" w:cs="Times New Roman"/>
          <w:szCs w:val="28"/>
          <w:lang w:val="vi-VN"/>
        </w:rPr>
        <w:t xml:space="preserve">gành liên quan thẩm định hồ sơ đề nghị xây dựng, phục dựng, </w:t>
      </w:r>
      <w:r w:rsidR="00E05FD4" w:rsidRPr="009A33F7">
        <w:rPr>
          <w:rFonts w:eastAsia="Times New Roman" w:cs="Times New Roman"/>
          <w:szCs w:val="28"/>
        </w:rPr>
        <w:t xml:space="preserve">bảo quản, </w:t>
      </w:r>
      <w:r w:rsidR="00E05FD4" w:rsidRPr="009A33F7">
        <w:rPr>
          <w:rFonts w:eastAsia="Times New Roman" w:cs="Times New Roman"/>
          <w:szCs w:val="28"/>
          <w:lang w:val="vi-VN"/>
        </w:rPr>
        <w:t>tu bổ</w:t>
      </w:r>
      <w:r w:rsidR="00E05FD4" w:rsidRPr="009A33F7">
        <w:rPr>
          <w:rFonts w:eastAsia="Times New Roman" w:cs="Times New Roman"/>
          <w:szCs w:val="28"/>
        </w:rPr>
        <w:t xml:space="preserve">, </w:t>
      </w:r>
      <w:r w:rsidR="00E05FD4" w:rsidRPr="009A33F7">
        <w:rPr>
          <w:rFonts w:eastAsia="Times New Roman" w:cs="Times New Roman"/>
          <w:szCs w:val="28"/>
        </w:rPr>
        <w:lastRenderedPageBreak/>
        <w:t>phục hồi</w:t>
      </w:r>
      <w:r w:rsidR="00E05FD4" w:rsidRPr="009A33F7">
        <w:rPr>
          <w:rFonts w:eastAsia="Times New Roman" w:cs="Times New Roman"/>
          <w:szCs w:val="28"/>
          <w:lang w:val="vi-VN"/>
        </w:rPr>
        <w:t xml:space="preserve"> </w:t>
      </w:r>
      <w:r w:rsidR="00AA7379" w:rsidRPr="009A33F7">
        <w:rPr>
          <w:rFonts w:eastAsia="Times New Roman" w:cs="Times New Roman"/>
          <w:szCs w:val="28"/>
          <w:lang w:val="vi-VN"/>
        </w:rPr>
        <w:t>các công trình thuộc danh mục kiểm kê di tích là cơ sở tín ngưỡng, tôn giáo theo thẩm quyền.</w:t>
      </w:r>
    </w:p>
    <w:p w14:paraId="4EED60C8" w14:textId="454ED712" w:rsidR="00EA7013" w:rsidRPr="009A33F7" w:rsidRDefault="009A33F7" w:rsidP="006B3E33">
      <w:pPr>
        <w:shd w:val="clear" w:color="auto" w:fill="FFFFFF"/>
        <w:spacing w:before="40" w:after="40" w:line="300" w:lineRule="auto"/>
        <w:ind w:firstLine="720"/>
        <w:jc w:val="both"/>
        <w:rPr>
          <w:rFonts w:eastAsia="Times New Roman" w:cs="Times New Roman"/>
          <w:szCs w:val="28"/>
        </w:rPr>
      </w:pPr>
      <w:r w:rsidRPr="009A33F7">
        <w:rPr>
          <w:rFonts w:eastAsia="Times New Roman" w:cs="Times New Roman"/>
          <w:szCs w:val="28"/>
        </w:rPr>
        <w:t>2.</w:t>
      </w:r>
      <w:r w:rsidR="00EA7013" w:rsidRPr="009A33F7">
        <w:rPr>
          <w:rFonts w:eastAsia="Times New Roman" w:cs="Times New Roman"/>
          <w:szCs w:val="28"/>
          <w:lang w:val="vi-VN"/>
        </w:rPr>
        <w:t xml:space="preserve"> </w:t>
      </w:r>
      <w:r w:rsidR="00EA7013" w:rsidRPr="009A33F7">
        <w:rPr>
          <w:rFonts w:eastAsia="Times New Roman" w:cs="Times New Roman"/>
          <w:szCs w:val="28"/>
        </w:rPr>
        <w:t>Phối hợp với Sở Văn hóa, Thể thao và Du lịch trong công tác quản lý nhà nước về tôn giáo, tín ngưỡng trên địa bàn.</w:t>
      </w:r>
    </w:p>
    <w:p w14:paraId="03A6B44C" w14:textId="49670C2D" w:rsidR="00AA7379" w:rsidRPr="009A33F7" w:rsidRDefault="009A33F7" w:rsidP="006B3E33">
      <w:pPr>
        <w:shd w:val="clear" w:color="auto" w:fill="FFFFFF"/>
        <w:spacing w:before="40" w:after="40" w:line="300" w:lineRule="auto"/>
        <w:ind w:firstLine="720"/>
        <w:jc w:val="both"/>
        <w:rPr>
          <w:rFonts w:eastAsia="Times New Roman" w:cs="Times New Roman"/>
          <w:szCs w:val="28"/>
        </w:rPr>
      </w:pPr>
      <w:r w:rsidRPr="009A33F7">
        <w:rPr>
          <w:rFonts w:eastAsia="Times New Roman" w:cs="Times New Roman"/>
          <w:szCs w:val="28"/>
        </w:rPr>
        <w:t>3.</w:t>
      </w:r>
      <w:r w:rsidR="00AA7379" w:rsidRPr="009A33F7">
        <w:rPr>
          <w:rFonts w:eastAsia="Times New Roman" w:cs="Times New Roman"/>
          <w:szCs w:val="28"/>
          <w:lang w:val="vi-VN"/>
        </w:rPr>
        <w:t xml:space="preserve"> Phối hợp với các cơ quan chức năng và chính quyền địa phương kiểm tra, hướng dẫn các tổ chức, chức sắc tôn giáo tổ chức lễ hội tại di tích là cơ sở tín ngưỡng, tôn giáo theo quy định của pháp luật.</w:t>
      </w:r>
    </w:p>
    <w:p w14:paraId="02D4B6F7" w14:textId="014D80B8" w:rsidR="003D1467" w:rsidRPr="009A33F7" w:rsidRDefault="009A33F7" w:rsidP="006B3E33">
      <w:pPr>
        <w:shd w:val="clear" w:color="auto" w:fill="FFFFFF"/>
        <w:spacing w:before="40" w:after="40" w:line="300" w:lineRule="auto"/>
        <w:ind w:firstLine="720"/>
        <w:jc w:val="both"/>
        <w:rPr>
          <w:rFonts w:eastAsia="Times New Roman" w:cs="Times New Roman"/>
          <w:szCs w:val="28"/>
        </w:rPr>
      </w:pPr>
      <w:r w:rsidRPr="009A33F7">
        <w:rPr>
          <w:rFonts w:eastAsia="Times New Roman" w:cs="Times New Roman"/>
          <w:szCs w:val="28"/>
        </w:rPr>
        <w:t>4.</w:t>
      </w:r>
      <w:r w:rsidR="00AA7379" w:rsidRPr="009A33F7">
        <w:rPr>
          <w:rFonts w:eastAsia="Times New Roman" w:cs="Times New Roman"/>
          <w:szCs w:val="28"/>
          <w:lang w:val="vi-VN"/>
        </w:rPr>
        <w:t xml:space="preserve"> Tham mưu Ủy ban nhân dân tỉnh khen thưởng các cá nhân, tổ chức có thành tích xuất sắc trong công tác bảo vệ và phát huy giá trị di tích.</w:t>
      </w:r>
    </w:p>
    <w:p w14:paraId="05B674F3" w14:textId="3CA131EE" w:rsidR="00AA7379" w:rsidRPr="009A33F7" w:rsidRDefault="00687940" w:rsidP="006B3E33">
      <w:pPr>
        <w:shd w:val="clear" w:color="auto" w:fill="FFFFFF"/>
        <w:spacing w:before="40" w:after="40" w:line="300" w:lineRule="auto"/>
        <w:ind w:firstLine="720"/>
        <w:jc w:val="both"/>
        <w:rPr>
          <w:rFonts w:eastAsia="Times New Roman" w:cs="Times New Roman"/>
          <w:b/>
          <w:szCs w:val="28"/>
          <w:lang w:val="vi-VN"/>
        </w:rPr>
      </w:pPr>
      <w:r>
        <w:rPr>
          <w:rFonts w:eastAsia="Times New Roman" w:cs="Times New Roman"/>
          <w:b/>
          <w:szCs w:val="28"/>
        </w:rPr>
        <w:t>Điều 24</w:t>
      </w:r>
      <w:r w:rsidR="009A33F7" w:rsidRPr="009A33F7">
        <w:rPr>
          <w:rFonts w:eastAsia="Times New Roman" w:cs="Times New Roman"/>
          <w:b/>
          <w:szCs w:val="28"/>
        </w:rPr>
        <w:t>.</w:t>
      </w:r>
      <w:r w:rsidR="00AA7379" w:rsidRPr="009A33F7">
        <w:rPr>
          <w:rFonts w:eastAsia="Times New Roman" w:cs="Times New Roman"/>
          <w:b/>
          <w:szCs w:val="28"/>
          <w:lang w:val="vi-VN"/>
        </w:rPr>
        <w:t xml:space="preserve"> Sở Giáo dục và Đào tạo</w:t>
      </w:r>
    </w:p>
    <w:p w14:paraId="472695ED" w14:textId="09FB6249" w:rsidR="003349B5" w:rsidRPr="009A33F7" w:rsidRDefault="003349B5" w:rsidP="006B3E33">
      <w:pPr>
        <w:shd w:val="clear" w:color="auto" w:fill="FFFFFF"/>
        <w:spacing w:before="40" w:after="40" w:line="300" w:lineRule="auto"/>
        <w:ind w:firstLine="720"/>
        <w:jc w:val="both"/>
        <w:rPr>
          <w:rFonts w:eastAsia="Times New Roman" w:cs="Times New Roman"/>
          <w:szCs w:val="28"/>
        </w:rPr>
      </w:pPr>
      <w:r w:rsidRPr="009A33F7">
        <w:rPr>
          <w:rFonts w:cs="Times New Roman"/>
          <w:szCs w:val="28"/>
        </w:rPr>
        <w:t xml:space="preserve">Chủ trì, phối hợp Sở Văn hóa, Thể thao và Du lịch </w:t>
      </w:r>
      <w:r w:rsidRPr="009A33F7">
        <w:rPr>
          <w:rFonts w:cs="Times New Roman"/>
          <w:szCs w:val="28"/>
          <w:lang w:eastAsia="ar-SA"/>
        </w:rPr>
        <w:t>thực hiện công tác giáo dục về di tích; xây dựng các chuyên đề giáo dục về di tích ở địa phương;</w:t>
      </w:r>
      <w:r w:rsidRPr="009A33F7">
        <w:rPr>
          <w:rFonts w:cs="Times New Roman"/>
          <w:szCs w:val="28"/>
        </w:rPr>
        <w:t xml:space="preserve"> tổ chức triển khai đưa nội dung bảo vệ và phát huy giá trị di tích vào trong chương trình chính khóa và ngoại khóa phù hợp với cấp học, bậc học theo hướng dẫn của Bộ Văn hóa, Thể thao và Du lịch, Bộ Giáo dục và Đào tạo</w:t>
      </w:r>
    </w:p>
    <w:p w14:paraId="720EAA5A" w14:textId="57272A02" w:rsidR="00AA7379" w:rsidRPr="009A33F7" w:rsidRDefault="00687940" w:rsidP="006B3E33">
      <w:pPr>
        <w:shd w:val="clear" w:color="auto" w:fill="FFFFFF"/>
        <w:spacing w:before="40" w:after="40" w:line="300" w:lineRule="auto"/>
        <w:ind w:firstLine="720"/>
        <w:jc w:val="both"/>
        <w:rPr>
          <w:rFonts w:eastAsia="Times New Roman" w:cs="Times New Roman"/>
          <w:b/>
          <w:szCs w:val="28"/>
        </w:rPr>
      </w:pPr>
      <w:r>
        <w:rPr>
          <w:rFonts w:eastAsia="Times New Roman" w:cs="Times New Roman"/>
          <w:b/>
          <w:szCs w:val="28"/>
        </w:rPr>
        <w:t>Điều 25</w:t>
      </w:r>
      <w:r w:rsidR="00C73BCF">
        <w:rPr>
          <w:rFonts w:eastAsia="Times New Roman" w:cs="Times New Roman"/>
          <w:b/>
          <w:szCs w:val="28"/>
        </w:rPr>
        <w:t>.</w:t>
      </w:r>
      <w:r w:rsidR="00AA7379" w:rsidRPr="009A33F7">
        <w:rPr>
          <w:rFonts w:eastAsia="Times New Roman" w:cs="Times New Roman"/>
          <w:b/>
          <w:szCs w:val="28"/>
          <w:lang w:val="vi-VN"/>
        </w:rPr>
        <w:t xml:space="preserve"> Sở Khoa học và Công nghệ</w:t>
      </w:r>
    </w:p>
    <w:p w14:paraId="36AC83FD" w14:textId="77777777" w:rsidR="007E67C8" w:rsidRPr="00CD51DD" w:rsidRDefault="0098376D" w:rsidP="006B3E33">
      <w:pPr>
        <w:shd w:val="clear" w:color="auto" w:fill="FFFFFF"/>
        <w:spacing w:before="40" w:after="40" w:line="300" w:lineRule="auto"/>
        <w:ind w:firstLine="720"/>
        <w:jc w:val="both"/>
        <w:rPr>
          <w:spacing w:val="-4"/>
        </w:rPr>
      </w:pPr>
      <w:r w:rsidRPr="00CD51DD">
        <w:rPr>
          <w:spacing w:val="-4"/>
        </w:rPr>
        <w:t xml:space="preserve">1. Phối hợp với Sở Văn hóa, Thể thao và Du lịch trong việc quản lý các nhiệm vụ khoa học và công nghệ phục vụ việc phát hiện, quản lý, bảo quản, tu bổ, phục hồi và phát huy giá trị di tích, di vật, cổ vật, bảo vật quốc gia trên địa bàn tỉnh. </w:t>
      </w:r>
    </w:p>
    <w:p w14:paraId="51CD1F0D" w14:textId="77777777" w:rsidR="007E67C8" w:rsidRDefault="0098376D" w:rsidP="006B3E33">
      <w:pPr>
        <w:shd w:val="clear" w:color="auto" w:fill="FFFFFF"/>
        <w:spacing w:before="40" w:after="40" w:line="300" w:lineRule="auto"/>
        <w:ind w:firstLine="720"/>
        <w:jc w:val="both"/>
      </w:pPr>
      <w:r>
        <w:t xml:space="preserve">2. Chủ trì, phối hợp với các cơ quan liên quan hướng dẫn ứng dụng kết quả các đề tài, dự án khoa học và công nghệ vào công tác bảo quản, tu bổ, phục hồi di tích; bảo quản di vật, cổ vật và bảo vật quốc gia trên địa bàn tỉnh. </w:t>
      </w:r>
    </w:p>
    <w:p w14:paraId="6490CA12" w14:textId="145A25CB" w:rsidR="00751FEA" w:rsidRPr="00751FEA" w:rsidRDefault="00687940" w:rsidP="006B3E33">
      <w:pPr>
        <w:shd w:val="clear" w:color="auto" w:fill="FFFFFF"/>
        <w:spacing w:before="40" w:after="40" w:line="300" w:lineRule="auto"/>
        <w:ind w:firstLine="720"/>
        <w:jc w:val="both"/>
        <w:rPr>
          <w:rFonts w:eastAsia="Times New Roman" w:cs="Times New Roman"/>
          <w:b/>
          <w:szCs w:val="28"/>
          <w:lang w:val="vi-VN"/>
        </w:rPr>
      </w:pPr>
      <w:r>
        <w:rPr>
          <w:rFonts w:eastAsia="Times New Roman" w:cs="Times New Roman"/>
          <w:b/>
          <w:szCs w:val="28"/>
        </w:rPr>
        <w:t>Điều 26</w:t>
      </w:r>
      <w:r w:rsidR="00AA7379" w:rsidRPr="009A33F7">
        <w:rPr>
          <w:rFonts w:eastAsia="Times New Roman" w:cs="Times New Roman"/>
          <w:b/>
          <w:szCs w:val="28"/>
          <w:lang w:val="vi-VN"/>
        </w:rPr>
        <w:t>. Công an tỉnh</w:t>
      </w:r>
    </w:p>
    <w:p w14:paraId="682E8AA1" w14:textId="5BBF8792" w:rsidR="002B037F" w:rsidRDefault="00755A9C" w:rsidP="006B3E33">
      <w:pPr>
        <w:shd w:val="clear" w:color="auto" w:fill="FFFFFF"/>
        <w:spacing w:before="40" w:after="40" w:line="300" w:lineRule="auto"/>
        <w:ind w:firstLine="720"/>
        <w:jc w:val="both"/>
        <w:rPr>
          <w:rFonts w:cs="Times New Roman"/>
          <w:szCs w:val="28"/>
        </w:rPr>
      </w:pPr>
      <w:r>
        <w:rPr>
          <w:rFonts w:cs="Times New Roman"/>
          <w:szCs w:val="28"/>
        </w:rPr>
        <w:t xml:space="preserve">Chủ trì, </w:t>
      </w:r>
      <w:r w:rsidRPr="009A33F7">
        <w:rPr>
          <w:rFonts w:eastAsia="Times New Roman" w:cs="Times New Roman"/>
          <w:spacing w:val="-6"/>
          <w:szCs w:val="28"/>
          <w:lang w:val="vi-VN"/>
        </w:rPr>
        <w:t>phối hợp với Sở Văn hóa</w:t>
      </w:r>
      <w:r w:rsidRPr="009A33F7">
        <w:rPr>
          <w:rFonts w:eastAsia="Times New Roman" w:cs="Times New Roman"/>
          <w:spacing w:val="-6"/>
          <w:szCs w:val="28"/>
        </w:rPr>
        <w:t>,</w:t>
      </w:r>
      <w:r w:rsidRPr="009A33F7">
        <w:rPr>
          <w:rFonts w:eastAsia="Times New Roman" w:cs="Times New Roman"/>
          <w:spacing w:val="-6"/>
          <w:szCs w:val="28"/>
          <w:lang w:val="vi-VN"/>
        </w:rPr>
        <w:t xml:space="preserve"> Thể thao</w:t>
      </w:r>
      <w:r w:rsidRPr="009A33F7">
        <w:rPr>
          <w:rFonts w:eastAsia="Times New Roman" w:cs="Times New Roman"/>
          <w:spacing w:val="-6"/>
          <w:szCs w:val="28"/>
        </w:rPr>
        <w:t xml:space="preserve"> và Du lịch</w:t>
      </w:r>
      <w:r w:rsidRPr="009A33F7">
        <w:rPr>
          <w:rFonts w:eastAsia="Times New Roman" w:cs="Times New Roman"/>
          <w:spacing w:val="-6"/>
          <w:szCs w:val="28"/>
          <w:lang w:val="vi-VN"/>
        </w:rPr>
        <w:t xml:space="preserve">, Ủy ban nhân dân cấp </w:t>
      </w:r>
      <w:r>
        <w:rPr>
          <w:rFonts w:eastAsia="Times New Roman" w:cs="Times New Roman"/>
          <w:spacing w:val="-6"/>
          <w:szCs w:val="28"/>
        </w:rPr>
        <w:t>xã t</w:t>
      </w:r>
      <w:r w:rsidR="00B92920">
        <w:rPr>
          <w:rFonts w:cs="Times New Roman"/>
          <w:szCs w:val="28"/>
        </w:rPr>
        <w:t>riển khai công tác đảm bảo an ninh, trật tự trên địa bàn, phòng ngừa, đấu tranh, xử lý các hoạt động lợi dụng bảo vệ, bảo quản, tu bổ, phục hồi và phát huy giá trị di sản văn hóa để vi phạm pháp luật.</w:t>
      </w:r>
    </w:p>
    <w:p w14:paraId="600D7E2B" w14:textId="0543576F" w:rsidR="009A33F7" w:rsidRPr="009A33F7" w:rsidRDefault="00687940" w:rsidP="006B3E33">
      <w:pPr>
        <w:shd w:val="clear" w:color="auto" w:fill="FFFFFF"/>
        <w:spacing w:before="40" w:after="40" w:line="300" w:lineRule="auto"/>
        <w:ind w:firstLine="720"/>
        <w:jc w:val="both"/>
        <w:rPr>
          <w:rFonts w:eastAsia="Times New Roman" w:cs="Times New Roman"/>
          <w:spacing w:val="-6"/>
          <w:szCs w:val="28"/>
          <w:lang w:val="vi-VN"/>
        </w:rPr>
      </w:pPr>
      <w:r>
        <w:rPr>
          <w:rFonts w:eastAsia="Times New Roman" w:cs="Times New Roman"/>
          <w:b/>
          <w:spacing w:val="-6"/>
          <w:szCs w:val="28"/>
        </w:rPr>
        <w:t>Điều 27</w:t>
      </w:r>
      <w:r w:rsidR="00AA7379" w:rsidRPr="009A33F7">
        <w:rPr>
          <w:rFonts w:eastAsia="Times New Roman" w:cs="Times New Roman"/>
          <w:b/>
          <w:spacing w:val="-6"/>
          <w:szCs w:val="28"/>
          <w:lang w:val="vi-VN"/>
        </w:rPr>
        <w:t xml:space="preserve">. Các Sở, </w:t>
      </w:r>
      <w:r w:rsidR="008207A6">
        <w:rPr>
          <w:rFonts w:eastAsia="Times New Roman" w:cs="Times New Roman"/>
          <w:b/>
          <w:spacing w:val="-6"/>
          <w:szCs w:val="28"/>
          <w:lang w:val="vi-VN"/>
        </w:rPr>
        <w:t>Ban, Ngành liên quan</w:t>
      </w:r>
    </w:p>
    <w:p w14:paraId="68A4C081" w14:textId="0309A78F" w:rsidR="00AA7379" w:rsidRPr="009A33F7" w:rsidRDefault="009A33F7" w:rsidP="006B3E33">
      <w:pPr>
        <w:shd w:val="clear" w:color="auto" w:fill="FFFFFF"/>
        <w:spacing w:before="40" w:after="40" w:line="300" w:lineRule="auto"/>
        <w:ind w:firstLine="720"/>
        <w:jc w:val="both"/>
        <w:rPr>
          <w:rFonts w:eastAsia="Times New Roman" w:cs="Times New Roman"/>
          <w:spacing w:val="-6"/>
          <w:szCs w:val="28"/>
        </w:rPr>
      </w:pPr>
      <w:r w:rsidRPr="009A33F7">
        <w:rPr>
          <w:rFonts w:eastAsia="Times New Roman" w:cs="Times New Roman"/>
          <w:spacing w:val="-6"/>
          <w:szCs w:val="28"/>
          <w:lang w:val="vi-VN"/>
        </w:rPr>
        <w:t>C</w:t>
      </w:r>
      <w:r w:rsidR="00AA7379" w:rsidRPr="009A33F7">
        <w:rPr>
          <w:rFonts w:eastAsia="Times New Roman" w:cs="Times New Roman"/>
          <w:spacing w:val="-6"/>
          <w:szCs w:val="28"/>
          <w:lang w:val="vi-VN"/>
        </w:rPr>
        <w:t>ăn cứ chức năng, nhiệm vụ, quyền hạn được giao có </w:t>
      </w:r>
      <w:r w:rsidR="00AA7379" w:rsidRPr="009A33F7">
        <w:rPr>
          <w:rFonts w:eastAsia="Times New Roman" w:cs="Times New Roman"/>
          <w:spacing w:val="-6"/>
          <w:szCs w:val="28"/>
        </w:rPr>
        <w:t>tr</w:t>
      </w:r>
      <w:r w:rsidR="00AA7379" w:rsidRPr="009A33F7">
        <w:rPr>
          <w:rFonts w:eastAsia="Times New Roman" w:cs="Times New Roman"/>
          <w:spacing w:val="-6"/>
          <w:szCs w:val="28"/>
          <w:lang w:val="vi-VN"/>
        </w:rPr>
        <w:t xml:space="preserve">ách </w:t>
      </w:r>
      <w:r w:rsidR="00E10AF5" w:rsidRPr="009A33F7">
        <w:rPr>
          <w:rFonts w:eastAsia="Times New Roman" w:cs="Times New Roman"/>
          <w:spacing w:val="-6"/>
          <w:szCs w:val="28"/>
          <w:lang w:val="vi-VN"/>
        </w:rPr>
        <w:t>nhiệm phối hợp với Sở Văn hóa</w:t>
      </w:r>
      <w:r w:rsidR="00E10AF5" w:rsidRPr="009A33F7">
        <w:rPr>
          <w:rFonts w:eastAsia="Times New Roman" w:cs="Times New Roman"/>
          <w:spacing w:val="-6"/>
          <w:szCs w:val="28"/>
        </w:rPr>
        <w:t>,</w:t>
      </w:r>
      <w:r w:rsidR="00AA7379" w:rsidRPr="009A33F7">
        <w:rPr>
          <w:rFonts w:eastAsia="Times New Roman" w:cs="Times New Roman"/>
          <w:spacing w:val="-6"/>
          <w:szCs w:val="28"/>
          <w:lang w:val="vi-VN"/>
        </w:rPr>
        <w:t xml:space="preserve"> Thể thao</w:t>
      </w:r>
      <w:r w:rsidR="00E10AF5" w:rsidRPr="009A33F7">
        <w:rPr>
          <w:rFonts w:eastAsia="Times New Roman" w:cs="Times New Roman"/>
          <w:spacing w:val="-6"/>
          <w:szCs w:val="28"/>
        </w:rPr>
        <w:t xml:space="preserve"> và Du lịch</w:t>
      </w:r>
      <w:r w:rsidR="00AA7379" w:rsidRPr="009A33F7">
        <w:rPr>
          <w:rFonts w:eastAsia="Times New Roman" w:cs="Times New Roman"/>
          <w:spacing w:val="-6"/>
          <w:szCs w:val="28"/>
          <w:lang w:val="vi-VN"/>
        </w:rPr>
        <w:t xml:space="preserve">, Ủy ban nhân dân cấp </w:t>
      </w:r>
      <w:r w:rsidR="008B4B87">
        <w:rPr>
          <w:rFonts w:eastAsia="Times New Roman" w:cs="Times New Roman"/>
          <w:spacing w:val="-6"/>
          <w:szCs w:val="28"/>
        </w:rPr>
        <w:t xml:space="preserve">xã </w:t>
      </w:r>
      <w:r w:rsidR="00AA7379" w:rsidRPr="009A33F7">
        <w:rPr>
          <w:rFonts w:eastAsia="Times New Roman" w:cs="Times New Roman"/>
          <w:spacing w:val="-6"/>
          <w:szCs w:val="28"/>
          <w:lang w:val="vi-VN"/>
        </w:rPr>
        <w:t>thực hiện các quy định của Luật Di sản văn h</w:t>
      </w:r>
      <w:r w:rsidR="00AA7379" w:rsidRPr="009A33F7">
        <w:rPr>
          <w:rFonts w:eastAsia="Times New Roman" w:cs="Times New Roman"/>
          <w:spacing w:val="-6"/>
          <w:szCs w:val="28"/>
        </w:rPr>
        <w:t>ó</w:t>
      </w:r>
      <w:r w:rsidR="00AA7379" w:rsidRPr="009A33F7">
        <w:rPr>
          <w:rFonts w:eastAsia="Times New Roman" w:cs="Times New Roman"/>
          <w:spacing w:val="-6"/>
          <w:szCs w:val="28"/>
          <w:lang w:val="vi-VN"/>
        </w:rPr>
        <w:t>a</w:t>
      </w:r>
      <w:r w:rsidR="00E10AF5" w:rsidRPr="009A33F7">
        <w:rPr>
          <w:rFonts w:eastAsia="Times New Roman" w:cs="Times New Roman"/>
          <w:spacing w:val="-6"/>
          <w:szCs w:val="28"/>
        </w:rPr>
        <w:t>, Luật sửa đổi sung một số điều của Luật Di sản văn hóa</w:t>
      </w:r>
      <w:r w:rsidR="00AA7379" w:rsidRPr="009A33F7">
        <w:rPr>
          <w:rFonts w:eastAsia="Times New Roman" w:cs="Times New Roman"/>
          <w:spacing w:val="-6"/>
          <w:szCs w:val="28"/>
          <w:lang w:val="vi-VN"/>
        </w:rPr>
        <w:t xml:space="preserve"> và các văn bản hướng dẫn thi hành đối với các vấn đề thuộc phạm vi quản lý nhà nước của Sở, Ngành mình.</w:t>
      </w:r>
    </w:p>
    <w:p w14:paraId="70B494A3" w14:textId="0F2A5591" w:rsidR="00AA7379" w:rsidRPr="009A33F7" w:rsidRDefault="00687940" w:rsidP="006B3E33">
      <w:pPr>
        <w:shd w:val="clear" w:color="auto" w:fill="FFFFFF"/>
        <w:spacing w:before="40" w:after="40" w:line="300" w:lineRule="auto"/>
        <w:ind w:firstLine="720"/>
        <w:jc w:val="both"/>
        <w:rPr>
          <w:rFonts w:eastAsia="Times New Roman" w:cs="Times New Roman"/>
          <w:szCs w:val="28"/>
        </w:rPr>
      </w:pPr>
      <w:bookmarkStart w:id="21" w:name="dieu_31"/>
      <w:r>
        <w:rPr>
          <w:rFonts w:eastAsia="Times New Roman" w:cs="Times New Roman"/>
          <w:b/>
          <w:bCs/>
          <w:szCs w:val="28"/>
          <w:lang w:val="vi-VN"/>
        </w:rPr>
        <w:t>Điều 28</w:t>
      </w:r>
      <w:r w:rsidR="00AA7379" w:rsidRPr="009A33F7">
        <w:rPr>
          <w:rFonts w:eastAsia="Times New Roman" w:cs="Times New Roman"/>
          <w:b/>
          <w:bCs/>
          <w:szCs w:val="28"/>
          <w:lang w:val="vi-VN"/>
        </w:rPr>
        <w:t>. Ủy ban nhân dân cấp xã</w:t>
      </w:r>
      <w:bookmarkEnd w:id="21"/>
    </w:p>
    <w:p w14:paraId="5AB7219B" w14:textId="144CC942" w:rsidR="00AA7379" w:rsidRPr="009A33F7" w:rsidRDefault="00AA7379" w:rsidP="006B3E33">
      <w:pPr>
        <w:shd w:val="clear" w:color="auto" w:fill="FFFFFF"/>
        <w:spacing w:before="40" w:after="40" w:line="300" w:lineRule="auto"/>
        <w:ind w:firstLine="720"/>
        <w:jc w:val="both"/>
        <w:rPr>
          <w:rFonts w:eastAsia="Times New Roman" w:cs="Times New Roman"/>
          <w:szCs w:val="28"/>
        </w:rPr>
      </w:pPr>
      <w:r w:rsidRPr="009A33F7">
        <w:rPr>
          <w:rFonts w:eastAsia="Times New Roman" w:cs="Times New Roman"/>
          <w:szCs w:val="28"/>
          <w:lang w:val="vi-VN"/>
        </w:rPr>
        <w:lastRenderedPageBreak/>
        <w:t xml:space="preserve">1. Ủy ban nhân dân cấp xã chịu trách nhiệm trước pháp luật </w:t>
      </w:r>
      <w:r w:rsidR="00772332">
        <w:rPr>
          <w:rFonts w:eastAsia="Times New Roman" w:cs="Times New Roman"/>
          <w:szCs w:val="28"/>
        </w:rPr>
        <w:t xml:space="preserve">và trước UBND tỉnh </w:t>
      </w:r>
      <w:r w:rsidRPr="009A33F7">
        <w:rPr>
          <w:rFonts w:eastAsia="Times New Roman" w:cs="Times New Roman"/>
          <w:szCs w:val="28"/>
          <w:lang w:val="vi-VN"/>
        </w:rPr>
        <w:t xml:space="preserve">về công tác </w:t>
      </w:r>
      <w:r w:rsidR="00772332">
        <w:rPr>
          <w:rFonts w:eastAsia="Times New Roman" w:cs="Times New Roman"/>
          <w:szCs w:val="28"/>
        </w:rPr>
        <w:t>quản lý, bảo vệ và</w:t>
      </w:r>
      <w:r w:rsidRPr="009A33F7">
        <w:rPr>
          <w:rFonts w:eastAsia="Times New Roman" w:cs="Times New Roman"/>
          <w:szCs w:val="28"/>
          <w:lang w:val="vi-VN"/>
        </w:rPr>
        <w:t xml:space="preserve"> phát huy giá trị </w:t>
      </w:r>
      <w:r w:rsidR="00772332" w:rsidRPr="007118D2">
        <w:rPr>
          <w:rFonts w:eastAsia="Times New Roman" w:cs="Times New Roman"/>
          <w:color w:val="000000"/>
          <w:szCs w:val="28"/>
        </w:rPr>
        <w:t xml:space="preserve">di </w:t>
      </w:r>
      <w:r w:rsidR="00772332">
        <w:rPr>
          <w:rFonts w:eastAsia="Times New Roman" w:cs="Times New Roman"/>
          <w:color w:val="000000"/>
          <w:szCs w:val="28"/>
        </w:rPr>
        <w:t>sản văn hóa trên địa bàn</w:t>
      </w:r>
      <w:r w:rsidR="00772332">
        <w:rPr>
          <w:rFonts w:eastAsia="Times New Roman" w:cs="Times New Roman"/>
          <w:szCs w:val="28"/>
        </w:rPr>
        <w:t xml:space="preserve"> được giao trực tiếp quản lý</w:t>
      </w:r>
      <w:r w:rsidR="006A7165">
        <w:rPr>
          <w:rFonts w:eastAsia="Times New Roman" w:cs="Times New Roman"/>
          <w:szCs w:val="28"/>
          <w:lang w:val="vi-VN"/>
        </w:rPr>
        <w:t xml:space="preserve">; thành lập Ban quản lý di tích để quản lý, bảo vệ, phát huy giá trị các di tích trên địa bàn theo hướng dẫn của </w:t>
      </w:r>
      <w:r w:rsidR="006A7165">
        <w:rPr>
          <w:rFonts w:eastAsia="Times New Roman" w:cs="Times New Roman"/>
          <w:szCs w:val="28"/>
        </w:rPr>
        <w:t>Bộ Văn hóa, Thể thao và Du lịch, Sở Văn hóa, Thể thao và Du lịch</w:t>
      </w:r>
      <w:r w:rsidR="003314E0">
        <w:rPr>
          <w:rFonts w:eastAsia="Times New Roman" w:cs="Times New Roman"/>
          <w:szCs w:val="28"/>
        </w:rPr>
        <w:t xml:space="preserve"> (trừ các di tích đã giao cho các đơn vị, tổ chức, cá nhân cụ thể trực tiếp quản lý)</w:t>
      </w:r>
      <w:r w:rsidR="006A7165">
        <w:rPr>
          <w:rFonts w:eastAsia="Times New Roman" w:cs="Times New Roman"/>
          <w:szCs w:val="28"/>
        </w:rPr>
        <w:t>.</w:t>
      </w:r>
      <w:r w:rsidR="006A7165">
        <w:rPr>
          <w:rFonts w:eastAsia="Times New Roman" w:cs="Times New Roman"/>
          <w:szCs w:val="28"/>
          <w:lang w:val="vi-VN"/>
        </w:rPr>
        <w:t xml:space="preserve"> </w:t>
      </w:r>
    </w:p>
    <w:p w14:paraId="3E9122D5" w14:textId="1A009193" w:rsidR="00AA7379" w:rsidRPr="006A7165" w:rsidRDefault="00AA7379" w:rsidP="006B3E33">
      <w:pPr>
        <w:shd w:val="clear" w:color="auto" w:fill="FFFFFF"/>
        <w:spacing w:before="40" w:after="40" w:line="300" w:lineRule="auto"/>
        <w:ind w:firstLine="720"/>
        <w:jc w:val="both"/>
        <w:rPr>
          <w:rFonts w:eastAsia="Times New Roman" w:cs="Times New Roman"/>
          <w:szCs w:val="28"/>
          <w:lang w:val="vi-VN"/>
        </w:rPr>
      </w:pPr>
      <w:r w:rsidRPr="009A33F7">
        <w:rPr>
          <w:rFonts w:eastAsia="Times New Roman" w:cs="Times New Roman"/>
          <w:szCs w:val="28"/>
          <w:lang w:val="vi-VN"/>
        </w:rPr>
        <w:t>2. Tổ chức quản lý, bảo vệ đất đai, mặt bằng, cảnh quan và không gian các công trình</w:t>
      </w:r>
      <w:r w:rsidR="00BC586C">
        <w:rPr>
          <w:rFonts w:eastAsia="Times New Roman" w:cs="Times New Roman"/>
          <w:szCs w:val="28"/>
        </w:rPr>
        <w:t>, di vật, cổ vật, hiện vật</w:t>
      </w:r>
      <w:r w:rsidRPr="009A33F7">
        <w:rPr>
          <w:rFonts w:eastAsia="Times New Roman" w:cs="Times New Roman"/>
          <w:szCs w:val="28"/>
          <w:lang w:val="vi-VN"/>
        </w:rPr>
        <w:t xml:space="preserve"> thuộc </w:t>
      </w:r>
      <w:r w:rsidR="00F224E6" w:rsidRPr="009A33F7">
        <w:rPr>
          <w:rFonts w:eastAsia="Times New Roman" w:cs="Times New Roman"/>
          <w:szCs w:val="28"/>
        </w:rPr>
        <w:t>di tích</w:t>
      </w:r>
      <w:r w:rsidRPr="009A33F7">
        <w:rPr>
          <w:rFonts w:eastAsia="Times New Roman" w:cs="Times New Roman"/>
          <w:szCs w:val="28"/>
          <w:lang w:val="vi-VN"/>
        </w:rPr>
        <w:t xml:space="preserve"> tại địa phương theo sự hướng dẫn của </w:t>
      </w:r>
      <w:r w:rsidR="00772332">
        <w:rPr>
          <w:rFonts w:eastAsia="Times New Roman" w:cs="Times New Roman"/>
          <w:szCs w:val="28"/>
        </w:rPr>
        <w:t>Sở văn hóa, Thể thao và Du lịch</w:t>
      </w:r>
      <w:r w:rsidRPr="009A33F7">
        <w:rPr>
          <w:rFonts w:eastAsia="Times New Roman" w:cs="Times New Roman"/>
          <w:szCs w:val="28"/>
          <w:lang w:val="vi-VN"/>
        </w:rPr>
        <w:t>.</w:t>
      </w:r>
    </w:p>
    <w:p w14:paraId="41A7AFE8" w14:textId="76605771" w:rsidR="00AA7379" w:rsidRPr="009A33F7" w:rsidRDefault="008E13EC" w:rsidP="006B3E33">
      <w:pPr>
        <w:shd w:val="clear" w:color="auto" w:fill="FFFFFF"/>
        <w:spacing w:before="40" w:after="40" w:line="300" w:lineRule="auto"/>
        <w:ind w:firstLine="720"/>
        <w:jc w:val="both"/>
        <w:rPr>
          <w:rFonts w:eastAsia="Times New Roman" w:cs="Times New Roman"/>
          <w:spacing w:val="-6"/>
          <w:szCs w:val="28"/>
        </w:rPr>
      </w:pPr>
      <w:r>
        <w:rPr>
          <w:rFonts w:eastAsia="Times New Roman" w:cs="Times New Roman"/>
          <w:spacing w:val="-6"/>
          <w:szCs w:val="28"/>
          <w:lang w:val="vi-VN"/>
        </w:rPr>
        <w:t>3</w:t>
      </w:r>
      <w:r w:rsidR="00AA7379" w:rsidRPr="009A33F7">
        <w:rPr>
          <w:rFonts w:eastAsia="Times New Roman" w:cs="Times New Roman"/>
          <w:spacing w:val="-6"/>
          <w:szCs w:val="28"/>
          <w:lang w:val="vi-VN"/>
        </w:rPr>
        <w:t xml:space="preserve">. Thu nhận và bảo vệ di vật, cổ vật, bảo vật quốc gia được phát hiện trên địa bàn, báo cáo cơ quan quản lý Nhà nước về văn hóa. Tiếp nhận những thông tin liên quan đến </w:t>
      </w:r>
      <w:r w:rsidR="00772332">
        <w:rPr>
          <w:rFonts w:eastAsia="Times New Roman" w:cs="Times New Roman"/>
          <w:spacing w:val="-6"/>
          <w:szCs w:val="28"/>
        </w:rPr>
        <w:t>di sản văn hóa</w:t>
      </w:r>
      <w:r w:rsidR="00AA7379" w:rsidRPr="009A33F7">
        <w:rPr>
          <w:rFonts w:eastAsia="Times New Roman" w:cs="Times New Roman"/>
          <w:spacing w:val="-6"/>
          <w:szCs w:val="28"/>
          <w:lang w:val="vi-VN"/>
        </w:rPr>
        <w:t xml:space="preserve"> và báo cáo cơ quan cấp trên.</w:t>
      </w:r>
    </w:p>
    <w:p w14:paraId="1035E2C6" w14:textId="4433AA2E" w:rsidR="00F04FC3" w:rsidRDefault="008E13EC"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szCs w:val="28"/>
          <w:lang w:val="vi-VN"/>
        </w:rPr>
        <w:t>4</w:t>
      </w:r>
      <w:r w:rsidR="00AA7379" w:rsidRPr="009A33F7">
        <w:rPr>
          <w:rFonts w:eastAsia="Times New Roman" w:cs="Times New Roman"/>
          <w:szCs w:val="28"/>
          <w:lang w:val="vi-VN"/>
        </w:rPr>
        <w:t xml:space="preserve">. </w:t>
      </w:r>
      <w:r w:rsidR="00F04FC3">
        <w:rPr>
          <w:rFonts w:eastAsia="Times New Roman" w:cs="Times New Roman"/>
          <w:color w:val="000000"/>
          <w:szCs w:val="28"/>
        </w:rPr>
        <w:t>Hàng năm, rà soát, thống kê</w:t>
      </w:r>
      <w:r w:rsidR="00F04FC3" w:rsidRPr="00C23205">
        <w:rPr>
          <w:rFonts w:eastAsia="Times New Roman" w:cs="Times New Roman"/>
          <w:color w:val="000000"/>
          <w:szCs w:val="28"/>
        </w:rPr>
        <w:t xml:space="preserve"> bổ sung </w:t>
      </w:r>
      <w:r w:rsidR="00F04FC3" w:rsidRPr="00E870F5">
        <w:rPr>
          <w:rFonts w:eastAsia="Times New Roman" w:cs="Times New Roman"/>
          <w:color w:val="000000"/>
          <w:szCs w:val="28"/>
          <w:lang w:val="vi-VN"/>
        </w:rPr>
        <w:t xml:space="preserve">các công trình, địa điểm, </w:t>
      </w:r>
      <w:r w:rsidR="00F04FC3">
        <w:rPr>
          <w:rFonts w:eastAsia="Times New Roman" w:cs="Times New Roman"/>
          <w:color w:val="000000"/>
          <w:szCs w:val="28"/>
        </w:rPr>
        <w:t xml:space="preserve">quần thể kiến trúc, </w:t>
      </w:r>
      <w:r w:rsidR="00F04FC3" w:rsidRPr="00E870F5">
        <w:rPr>
          <w:rFonts w:eastAsia="Times New Roman" w:cs="Times New Roman"/>
          <w:color w:val="000000"/>
          <w:szCs w:val="28"/>
          <w:lang w:val="vi-VN"/>
        </w:rPr>
        <w:t xml:space="preserve">cảnh quan thiên nhiên, khu vực thiên nhiên trên địa bàn chưa có trong Danh mục kiểm kê di tích, lập danh sách gửi Sở Văn hóa, Thể thao </w:t>
      </w:r>
      <w:r w:rsidR="00F04FC3">
        <w:rPr>
          <w:rFonts w:eastAsia="Times New Roman" w:cs="Times New Roman"/>
          <w:color w:val="000000"/>
          <w:szCs w:val="28"/>
        </w:rPr>
        <w:t>và Du lịch.</w:t>
      </w:r>
    </w:p>
    <w:p w14:paraId="76B023CD" w14:textId="68E51772" w:rsidR="00AA7379" w:rsidRPr="00F04FC3" w:rsidRDefault="00F04FC3" w:rsidP="006B3E33">
      <w:pPr>
        <w:shd w:val="clear" w:color="auto" w:fill="FFFFFF"/>
        <w:spacing w:before="40" w:after="40" w:line="300" w:lineRule="auto"/>
        <w:ind w:firstLine="720"/>
        <w:jc w:val="both"/>
        <w:rPr>
          <w:rFonts w:eastAsia="Times New Roman" w:cs="Times New Roman"/>
          <w:szCs w:val="28"/>
          <w:lang w:val="vi-VN"/>
        </w:rPr>
      </w:pPr>
      <w:r>
        <w:rPr>
          <w:rFonts w:eastAsia="Times New Roman" w:cs="Times New Roman"/>
          <w:szCs w:val="28"/>
          <w:lang w:val="vi-VN"/>
        </w:rPr>
        <w:t xml:space="preserve">5. </w:t>
      </w:r>
      <w:r w:rsidR="00AA7379" w:rsidRPr="009A33F7">
        <w:rPr>
          <w:rFonts w:eastAsia="Times New Roman" w:cs="Times New Roman"/>
          <w:szCs w:val="28"/>
          <w:lang w:val="vi-VN"/>
        </w:rPr>
        <w:t>Kiến nghị việc xếp hạng di tích</w:t>
      </w:r>
      <w:r w:rsidR="00B77572">
        <w:rPr>
          <w:rFonts w:eastAsia="Times New Roman" w:cs="Times New Roman"/>
          <w:szCs w:val="28"/>
        </w:rPr>
        <w:t>, ghi danh di sản văn hóa phi vật thể và di sản tư liệu</w:t>
      </w:r>
      <w:r w:rsidR="00B77572">
        <w:rPr>
          <w:rFonts w:eastAsia="Times New Roman" w:cs="Times New Roman"/>
          <w:szCs w:val="28"/>
          <w:lang w:val="vi-VN"/>
        </w:rPr>
        <w:t xml:space="preserve">; </w:t>
      </w:r>
      <w:r w:rsidR="00AA7379" w:rsidRPr="009A33F7">
        <w:rPr>
          <w:rFonts w:eastAsia="Times New Roman" w:cs="Times New Roman"/>
          <w:szCs w:val="28"/>
          <w:lang w:val="vi-VN"/>
        </w:rPr>
        <w:t xml:space="preserve">phối hợp </w:t>
      </w:r>
      <w:r>
        <w:rPr>
          <w:rFonts w:eastAsia="Times New Roman" w:cs="Times New Roman"/>
          <w:szCs w:val="28"/>
        </w:rPr>
        <w:t xml:space="preserve">với Sở Văn hóa, Thể thao và Du lịch </w:t>
      </w:r>
      <w:r w:rsidR="00AA7379" w:rsidRPr="009A33F7">
        <w:rPr>
          <w:rFonts w:eastAsia="Times New Roman" w:cs="Times New Roman"/>
          <w:szCs w:val="28"/>
          <w:lang w:val="vi-VN"/>
        </w:rPr>
        <w:t>trong </w:t>
      </w:r>
      <w:r w:rsidR="00AA7379" w:rsidRPr="009A33F7">
        <w:rPr>
          <w:rFonts w:eastAsia="Times New Roman" w:cs="Times New Roman"/>
          <w:szCs w:val="28"/>
        </w:rPr>
        <w:t>quá trình </w:t>
      </w:r>
      <w:r w:rsidR="00AA7379" w:rsidRPr="009A33F7">
        <w:rPr>
          <w:rFonts w:eastAsia="Times New Roman" w:cs="Times New Roman"/>
          <w:szCs w:val="28"/>
          <w:lang w:val="vi-VN"/>
        </w:rPr>
        <w:t>lập hồ sơ kh</w:t>
      </w:r>
      <w:r w:rsidR="00B77572">
        <w:rPr>
          <w:rFonts w:eastAsia="Times New Roman" w:cs="Times New Roman"/>
          <w:szCs w:val="28"/>
          <w:lang w:val="vi-VN"/>
        </w:rPr>
        <w:t xml:space="preserve">oa học đề nghị xếp hạng di tích, </w:t>
      </w:r>
      <w:r w:rsidR="00B77572">
        <w:rPr>
          <w:rFonts w:eastAsia="Times New Roman" w:cs="Times New Roman"/>
          <w:szCs w:val="28"/>
        </w:rPr>
        <w:t>ghi danh di sản văn hóa phi vật thể và di sản tư liệu</w:t>
      </w:r>
      <w:r w:rsidR="00B77572">
        <w:rPr>
          <w:rFonts w:eastAsia="Times New Roman" w:cs="Times New Roman"/>
          <w:szCs w:val="28"/>
          <w:lang w:val="vi-VN"/>
        </w:rPr>
        <w:t>.</w:t>
      </w:r>
    </w:p>
    <w:p w14:paraId="5E5A6B1A" w14:textId="5F9FBABB" w:rsidR="00BD0DCA" w:rsidRPr="009A33F7" w:rsidRDefault="00F04FC3" w:rsidP="006B3E33">
      <w:pPr>
        <w:shd w:val="clear" w:color="auto" w:fill="FFFFFF"/>
        <w:spacing w:before="40" w:after="40" w:line="300" w:lineRule="auto"/>
        <w:ind w:firstLine="720"/>
        <w:jc w:val="both"/>
        <w:rPr>
          <w:rFonts w:eastAsia="Times New Roman" w:cs="Times New Roman"/>
          <w:szCs w:val="28"/>
        </w:rPr>
      </w:pPr>
      <w:r>
        <w:rPr>
          <w:rFonts w:eastAsia="Times New Roman" w:cs="Times New Roman"/>
          <w:szCs w:val="28"/>
        </w:rPr>
        <w:t xml:space="preserve">6. </w:t>
      </w:r>
      <w:r w:rsidR="00AA7379" w:rsidRPr="009A33F7">
        <w:rPr>
          <w:rFonts w:eastAsia="Times New Roman" w:cs="Times New Roman"/>
          <w:szCs w:val="28"/>
          <w:lang w:val="vi-VN"/>
        </w:rPr>
        <w:t>Thực hiện chế độ báo cáo định kỳ, đột xuất với Ủy ban</w:t>
      </w:r>
      <w:r w:rsidR="00AA7379" w:rsidRPr="009A33F7">
        <w:rPr>
          <w:rFonts w:eastAsia="Times New Roman" w:cs="Times New Roman"/>
          <w:szCs w:val="28"/>
        </w:rPr>
        <w:t> nhân</w:t>
      </w:r>
      <w:r w:rsidR="00AA7379" w:rsidRPr="009A33F7">
        <w:rPr>
          <w:rFonts w:eastAsia="Times New Roman" w:cs="Times New Roman"/>
          <w:szCs w:val="28"/>
          <w:lang w:val="vi-VN"/>
        </w:rPr>
        <w:t> d</w:t>
      </w:r>
      <w:r w:rsidR="00AA7379" w:rsidRPr="009A33F7">
        <w:rPr>
          <w:rFonts w:eastAsia="Times New Roman" w:cs="Times New Roman"/>
          <w:szCs w:val="28"/>
        </w:rPr>
        <w:t>â</w:t>
      </w:r>
      <w:r w:rsidR="00AA7379" w:rsidRPr="009A33F7">
        <w:rPr>
          <w:rFonts w:eastAsia="Times New Roman" w:cs="Times New Roman"/>
          <w:szCs w:val="28"/>
          <w:lang w:val="vi-VN"/>
        </w:rPr>
        <w:t xml:space="preserve">n </w:t>
      </w:r>
      <w:r w:rsidR="0054225F">
        <w:rPr>
          <w:rFonts w:eastAsia="Times New Roman" w:cs="Times New Roman"/>
          <w:szCs w:val="28"/>
        </w:rPr>
        <w:t>tỉnh, Sở Văn hóa, Thể thao và Du lịch</w:t>
      </w:r>
      <w:r w:rsidR="00AA7379" w:rsidRPr="009A33F7">
        <w:rPr>
          <w:rFonts w:eastAsia="Times New Roman" w:cs="Times New Roman"/>
          <w:szCs w:val="28"/>
          <w:lang w:val="vi-VN"/>
        </w:rPr>
        <w:t xml:space="preserve"> về tình hình quản lý </w:t>
      </w:r>
      <w:r w:rsidR="00772332">
        <w:rPr>
          <w:rFonts w:eastAsia="Times New Roman" w:cs="Times New Roman"/>
          <w:szCs w:val="28"/>
        </w:rPr>
        <w:t>di sản văn hóa</w:t>
      </w:r>
      <w:r w:rsidR="00AA7379" w:rsidRPr="009A33F7">
        <w:rPr>
          <w:rFonts w:eastAsia="Times New Roman" w:cs="Times New Roman"/>
          <w:szCs w:val="28"/>
          <w:lang w:val="vi-VN"/>
        </w:rPr>
        <w:t xml:space="preserve"> trong phạm vi địa giới hành </w:t>
      </w:r>
      <w:r w:rsidR="00AA7379" w:rsidRPr="009A33F7">
        <w:rPr>
          <w:rFonts w:eastAsia="Times New Roman" w:cs="Times New Roman"/>
          <w:szCs w:val="28"/>
        </w:rPr>
        <w:t>chính </w:t>
      </w:r>
      <w:r w:rsidR="00AA7379" w:rsidRPr="009A33F7">
        <w:rPr>
          <w:rFonts w:eastAsia="Times New Roman" w:cs="Times New Roman"/>
          <w:szCs w:val="28"/>
          <w:lang w:val="vi-VN"/>
        </w:rPr>
        <w:t>quản lý.</w:t>
      </w:r>
    </w:p>
    <w:p w14:paraId="4DCBB98F" w14:textId="2587AC9F" w:rsidR="00BD0DCA" w:rsidRPr="009A33F7" w:rsidRDefault="009A33F7" w:rsidP="006B3E33">
      <w:pPr>
        <w:pStyle w:val="NormalWeb"/>
        <w:shd w:val="clear" w:color="auto" w:fill="FFFFFF"/>
        <w:spacing w:before="40" w:beforeAutospacing="0" w:after="40" w:afterAutospacing="0" w:line="300" w:lineRule="auto"/>
        <w:ind w:firstLine="720"/>
        <w:jc w:val="both"/>
        <w:rPr>
          <w:b/>
          <w:spacing w:val="-6"/>
          <w:sz w:val="28"/>
          <w:szCs w:val="28"/>
        </w:rPr>
      </w:pPr>
      <w:r w:rsidRPr="009A33F7">
        <w:rPr>
          <w:b/>
          <w:spacing w:val="-6"/>
          <w:sz w:val="28"/>
          <w:szCs w:val="28"/>
        </w:rPr>
        <w:t>Đi</w:t>
      </w:r>
      <w:r w:rsidR="00687940">
        <w:rPr>
          <w:b/>
          <w:spacing w:val="-6"/>
          <w:sz w:val="28"/>
          <w:szCs w:val="28"/>
        </w:rPr>
        <w:t>ều 29</w:t>
      </w:r>
      <w:r w:rsidRPr="009A33F7">
        <w:rPr>
          <w:b/>
          <w:spacing w:val="-6"/>
          <w:sz w:val="28"/>
          <w:szCs w:val="28"/>
        </w:rPr>
        <w:t xml:space="preserve">. </w:t>
      </w:r>
      <w:r w:rsidR="00BD0DCA" w:rsidRPr="009A33F7">
        <w:rPr>
          <w:b/>
          <w:spacing w:val="-6"/>
          <w:sz w:val="28"/>
          <w:szCs w:val="28"/>
        </w:rPr>
        <w:t>Các đơn vị, tổ chức, cá nhân được giao trực tiếp quản lý di tích</w:t>
      </w:r>
    </w:p>
    <w:p w14:paraId="1B9A791F" w14:textId="77777777" w:rsidR="00BD0DCA" w:rsidRPr="009A33F7" w:rsidRDefault="00BD0DCA" w:rsidP="006B3E33">
      <w:pPr>
        <w:pStyle w:val="NormalWeb"/>
        <w:shd w:val="clear" w:color="auto" w:fill="FFFFFF"/>
        <w:spacing w:before="40" w:beforeAutospacing="0" w:after="40" w:afterAutospacing="0" w:line="300" w:lineRule="auto"/>
        <w:jc w:val="both"/>
        <w:rPr>
          <w:sz w:val="28"/>
          <w:szCs w:val="28"/>
        </w:rPr>
      </w:pPr>
      <w:r w:rsidRPr="009A33F7">
        <w:rPr>
          <w:sz w:val="28"/>
          <w:szCs w:val="28"/>
        </w:rPr>
        <w:tab/>
        <w:t>1. Trực tiếp bảo vệ, gìn giữ di tích; thực hiện các biện pháp phòng ngừa, ngăn chặn và báo cáo kịp thời chính quyền địa phương hoặc Sở Văn hóa, Thể thao và Du lịch về các hành</w:t>
      </w:r>
      <w:r w:rsidR="00120BEB" w:rsidRPr="009A33F7">
        <w:rPr>
          <w:sz w:val="28"/>
          <w:szCs w:val="28"/>
        </w:rPr>
        <w:t xml:space="preserve"> vi xâm hại di tích, lễ hội,</w:t>
      </w:r>
      <w:r w:rsidRPr="009A33F7">
        <w:rPr>
          <w:sz w:val="28"/>
          <w:szCs w:val="28"/>
        </w:rPr>
        <w:t xml:space="preserve"> lợi dụng di tích, lễ hội để tiến hành các hoạt động mê tín dị đoan, các hoạt động vi phạm pháp luật khác.</w:t>
      </w:r>
    </w:p>
    <w:p w14:paraId="10254965" w14:textId="77777777" w:rsidR="00BD0DCA" w:rsidRPr="009A33F7" w:rsidRDefault="00BD0DCA" w:rsidP="006B3E33">
      <w:pPr>
        <w:pStyle w:val="NormalWeb"/>
        <w:shd w:val="clear" w:color="auto" w:fill="FFFFFF"/>
        <w:spacing w:before="40" w:beforeAutospacing="0" w:after="40" w:afterAutospacing="0" w:line="300" w:lineRule="auto"/>
        <w:jc w:val="both"/>
        <w:rPr>
          <w:spacing w:val="-6"/>
          <w:sz w:val="28"/>
          <w:szCs w:val="28"/>
        </w:rPr>
      </w:pPr>
      <w:r w:rsidRPr="009A33F7">
        <w:rPr>
          <w:sz w:val="28"/>
          <w:szCs w:val="28"/>
        </w:rPr>
        <w:tab/>
      </w:r>
      <w:r w:rsidRPr="009A33F7">
        <w:rPr>
          <w:spacing w:val="-6"/>
          <w:sz w:val="28"/>
          <w:szCs w:val="28"/>
        </w:rPr>
        <w:t xml:space="preserve">2. Khi có nhu cầu tu bổ, sửa chữa di tích phải </w:t>
      </w:r>
      <w:r w:rsidR="00120BEB" w:rsidRPr="009A33F7">
        <w:rPr>
          <w:spacing w:val="-6"/>
          <w:sz w:val="28"/>
          <w:szCs w:val="28"/>
        </w:rPr>
        <w:t>báo cáo</w:t>
      </w:r>
      <w:r w:rsidRPr="009A33F7">
        <w:rPr>
          <w:spacing w:val="-6"/>
          <w:sz w:val="28"/>
          <w:szCs w:val="28"/>
        </w:rPr>
        <w:t xml:space="preserve"> chính quyền địa phương trực tiếp quản lý, Sở Văn hóa, Thể thao và Du lịch và cơ quan chuyên ngành để được hướng dẫn thủ tục; không được tự ý tu bổ, sửa chữa, chống xuống cấp.</w:t>
      </w:r>
    </w:p>
    <w:p w14:paraId="017D64D6" w14:textId="1F8C9473" w:rsidR="00BD0DCA" w:rsidRPr="009A33F7" w:rsidRDefault="00BD0DCA" w:rsidP="006B3E33">
      <w:pPr>
        <w:pStyle w:val="NormalWeb"/>
        <w:shd w:val="clear" w:color="auto" w:fill="FFFFFF"/>
        <w:spacing w:before="40" w:beforeAutospacing="0" w:after="40" w:afterAutospacing="0" w:line="300" w:lineRule="auto"/>
        <w:jc w:val="both"/>
        <w:rPr>
          <w:sz w:val="28"/>
          <w:szCs w:val="28"/>
        </w:rPr>
      </w:pPr>
      <w:r w:rsidRPr="009A33F7">
        <w:rPr>
          <w:sz w:val="28"/>
          <w:szCs w:val="28"/>
        </w:rPr>
        <w:tab/>
        <w:t>3. Thực hiện các hướng dẫn của</w:t>
      </w:r>
      <w:r w:rsidR="001D3BDE">
        <w:rPr>
          <w:sz w:val="28"/>
          <w:szCs w:val="28"/>
        </w:rPr>
        <w:t xml:space="preserve"> cơ quan chuyên môn về văn hóa </w:t>
      </w:r>
      <w:r w:rsidRPr="009A33F7">
        <w:rPr>
          <w:sz w:val="28"/>
          <w:szCs w:val="28"/>
        </w:rPr>
        <w:t xml:space="preserve">trong công tác quản lý, </w:t>
      </w:r>
      <w:r w:rsidR="001D3BDE">
        <w:rPr>
          <w:sz w:val="28"/>
          <w:szCs w:val="28"/>
        </w:rPr>
        <w:t>vệ</w:t>
      </w:r>
      <w:r w:rsidR="00F224E6" w:rsidRPr="009A33F7">
        <w:rPr>
          <w:sz w:val="28"/>
          <w:szCs w:val="28"/>
        </w:rPr>
        <w:t xml:space="preserve"> và</w:t>
      </w:r>
      <w:r w:rsidRPr="009A33F7">
        <w:rPr>
          <w:sz w:val="28"/>
          <w:szCs w:val="28"/>
        </w:rPr>
        <w:t xml:space="preserve"> phát huy giá trị </w:t>
      </w:r>
      <w:r w:rsidR="001D3BDE" w:rsidRPr="001D3BDE">
        <w:rPr>
          <w:color w:val="000000"/>
          <w:sz w:val="28"/>
          <w:szCs w:val="28"/>
        </w:rPr>
        <w:t>di sản văn hóa</w:t>
      </w:r>
      <w:r w:rsidRPr="001D3BDE">
        <w:rPr>
          <w:sz w:val="28"/>
          <w:szCs w:val="28"/>
        </w:rPr>
        <w:t>.</w:t>
      </w:r>
    </w:p>
    <w:p w14:paraId="7B203C87" w14:textId="69614CF5" w:rsidR="00890A1C" w:rsidRPr="00F112BD" w:rsidRDefault="00BD0DCA" w:rsidP="006B3E33">
      <w:pPr>
        <w:spacing w:before="40" w:after="40" w:line="300" w:lineRule="auto"/>
        <w:ind w:firstLine="720"/>
        <w:jc w:val="both"/>
        <w:rPr>
          <w:rFonts w:eastAsia="Times New Roman" w:cs="Times New Roman"/>
          <w:szCs w:val="28"/>
        </w:rPr>
      </w:pPr>
      <w:r w:rsidRPr="009A33F7">
        <w:rPr>
          <w:szCs w:val="28"/>
        </w:rPr>
        <w:t>4. Lập sổ danh mục di vật, cổ vật, bảo vật quốc gia, đồ thờ tự thuộc di tích</w:t>
      </w:r>
      <w:r w:rsidR="001B2A74" w:rsidRPr="001B2A74">
        <w:rPr>
          <w:szCs w:val="28"/>
        </w:rPr>
        <w:t xml:space="preserve"> </w:t>
      </w:r>
      <w:r w:rsidR="001B2A74" w:rsidRPr="009A33F7">
        <w:rPr>
          <w:szCs w:val="28"/>
        </w:rPr>
        <w:t>để theo dõi</w:t>
      </w:r>
      <w:r w:rsidRPr="009A33F7">
        <w:rPr>
          <w:szCs w:val="28"/>
        </w:rPr>
        <w:t xml:space="preserve">; hàng năm rà soát, kiểm tra hiện trạng, </w:t>
      </w:r>
      <w:r w:rsidR="001B2A74">
        <w:rPr>
          <w:rStyle w:val="fontstyle01"/>
          <w:color w:val="auto"/>
        </w:rPr>
        <w:t xml:space="preserve">thực hiện việc đưa thêm, di dời, thay đổi hiện vật trong di tích cấp tỉnh, di tích trong Danh mục kiểm kê di </w:t>
      </w:r>
      <w:r w:rsidR="001B2A74">
        <w:rPr>
          <w:rStyle w:val="fontstyle01"/>
          <w:color w:val="auto"/>
        </w:rPr>
        <w:lastRenderedPageBreak/>
        <w:t xml:space="preserve">tích thuộc sở hữu chung, sở hữu riêng </w:t>
      </w:r>
      <w:r w:rsidR="001B2A74">
        <w:rPr>
          <w:szCs w:val="28"/>
        </w:rPr>
        <w:t xml:space="preserve">đảm bảo các nguyên tắc quy định </w:t>
      </w:r>
      <w:r w:rsidR="001B2A74">
        <w:rPr>
          <w:rFonts w:eastAsia="Times New Roman" w:cs="Times New Roman"/>
          <w:szCs w:val="28"/>
        </w:rPr>
        <w:t>tại khoả</w:t>
      </w:r>
      <w:r w:rsidR="00F112BD">
        <w:rPr>
          <w:rFonts w:eastAsia="Times New Roman" w:cs="Times New Roman"/>
          <w:szCs w:val="28"/>
        </w:rPr>
        <w:t>n 1 Điều 31 Luật Di sản văn hóa</w:t>
      </w:r>
      <w:r w:rsidR="001B2A74">
        <w:rPr>
          <w:rFonts w:eastAsia="Times New Roman" w:cs="Times New Roman"/>
          <w:szCs w:val="28"/>
        </w:rPr>
        <w:t>.</w:t>
      </w:r>
    </w:p>
    <w:p w14:paraId="1EBF1110" w14:textId="21D7E08F" w:rsidR="00BD0DCA" w:rsidRPr="009A33F7" w:rsidRDefault="00F112BD" w:rsidP="006B3E33">
      <w:pPr>
        <w:spacing w:before="40" w:after="40" w:line="300" w:lineRule="auto"/>
        <w:ind w:firstLine="720"/>
        <w:jc w:val="both"/>
        <w:rPr>
          <w:rFonts w:cs="Times New Roman"/>
          <w:szCs w:val="28"/>
        </w:rPr>
      </w:pPr>
      <w:r>
        <w:rPr>
          <w:rFonts w:cs="Times New Roman"/>
          <w:szCs w:val="28"/>
        </w:rPr>
        <w:t>5</w:t>
      </w:r>
      <w:r w:rsidR="00BD0DCA" w:rsidRPr="009A33F7">
        <w:rPr>
          <w:rFonts w:cs="Times New Roman"/>
          <w:szCs w:val="28"/>
        </w:rPr>
        <w:t xml:space="preserve">. </w:t>
      </w:r>
      <w:r w:rsidR="00BD0DCA" w:rsidRPr="009A33F7">
        <w:rPr>
          <w:rFonts w:cs="Times New Roman"/>
          <w:spacing w:val="-4"/>
          <w:szCs w:val="28"/>
        </w:rPr>
        <w:t>Tạo điều kiện thuận lợi cho tổ chức, cá nhân tham quan và các hoạt động học tập, nghiên cứu tại di tích, lễ hội khi được cơ quan có thẩm quyền cho phép</w:t>
      </w:r>
      <w:r w:rsidR="001D3BDE">
        <w:rPr>
          <w:rFonts w:cs="Times New Roman"/>
          <w:spacing w:val="-4"/>
          <w:szCs w:val="28"/>
        </w:rPr>
        <w:t>.</w:t>
      </w:r>
    </w:p>
    <w:p w14:paraId="0B2D50C2" w14:textId="77777777" w:rsidR="00B65571" w:rsidRDefault="00B65571" w:rsidP="006B3E33">
      <w:pPr>
        <w:shd w:val="clear" w:color="auto" w:fill="FFFFFF"/>
        <w:spacing w:before="40" w:after="40" w:line="300" w:lineRule="auto"/>
        <w:ind w:firstLine="720"/>
        <w:jc w:val="both"/>
        <w:rPr>
          <w:rFonts w:eastAsia="Times New Roman" w:cs="Times New Roman"/>
          <w:b/>
          <w:bCs/>
          <w:szCs w:val="28"/>
          <w:lang w:val="vi-VN"/>
        </w:rPr>
      </w:pPr>
      <w:bookmarkStart w:id="22" w:name="dieu_32"/>
    </w:p>
    <w:bookmarkEnd w:id="22"/>
    <w:p w14:paraId="22FE5CC5" w14:textId="45BDF03A" w:rsidR="00AA7379" w:rsidRDefault="00547229" w:rsidP="006B3E33">
      <w:pPr>
        <w:shd w:val="clear" w:color="auto" w:fill="FFFFFF"/>
        <w:spacing w:before="40" w:after="40" w:line="300" w:lineRule="auto"/>
        <w:ind w:firstLine="720"/>
        <w:jc w:val="center"/>
        <w:rPr>
          <w:rFonts w:eastAsia="Times New Roman" w:cs="Times New Roman"/>
          <w:b/>
          <w:bCs/>
          <w:szCs w:val="28"/>
        </w:rPr>
      </w:pPr>
      <w:r>
        <w:rPr>
          <w:rFonts w:eastAsia="Times New Roman" w:cs="Times New Roman"/>
          <w:b/>
          <w:bCs/>
          <w:szCs w:val="28"/>
        </w:rPr>
        <w:t>Chương VI</w:t>
      </w:r>
    </w:p>
    <w:p w14:paraId="1937009D" w14:textId="15330E1A" w:rsidR="002269ED" w:rsidRDefault="002269ED" w:rsidP="006B3E33">
      <w:pPr>
        <w:shd w:val="clear" w:color="auto" w:fill="FFFFFF"/>
        <w:spacing w:before="40" w:after="40" w:line="300" w:lineRule="auto"/>
        <w:ind w:firstLine="720"/>
        <w:jc w:val="center"/>
        <w:rPr>
          <w:rFonts w:eastAsia="Times New Roman" w:cs="Times New Roman"/>
          <w:b/>
          <w:bCs/>
          <w:szCs w:val="28"/>
        </w:rPr>
      </w:pPr>
      <w:r>
        <w:rPr>
          <w:rFonts w:eastAsia="Times New Roman" w:cs="Times New Roman"/>
          <w:b/>
          <w:bCs/>
          <w:szCs w:val="28"/>
        </w:rPr>
        <w:t>ĐIỀU KHOẢN THI HÀNH</w:t>
      </w:r>
    </w:p>
    <w:p w14:paraId="65F4DA79" w14:textId="77777777" w:rsidR="00AB1EAC" w:rsidRPr="00AB1EAC" w:rsidRDefault="00AB1EAC" w:rsidP="006B3E33">
      <w:pPr>
        <w:shd w:val="clear" w:color="auto" w:fill="FFFFFF"/>
        <w:spacing w:before="40" w:after="40" w:line="300" w:lineRule="auto"/>
        <w:ind w:firstLine="720"/>
        <w:jc w:val="center"/>
        <w:rPr>
          <w:rFonts w:eastAsia="Times New Roman" w:cs="Times New Roman"/>
          <w:b/>
          <w:bCs/>
          <w:sz w:val="16"/>
          <w:szCs w:val="28"/>
        </w:rPr>
      </w:pPr>
    </w:p>
    <w:p w14:paraId="09EA1E25" w14:textId="597106A0" w:rsidR="00F5277B" w:rsidRPr="00F5277B" w:rsidRDefault="002269ED" w:rsidP="006B3E33">
      <w:pPr>
        <w:shd w:val="clear" w:color="auto" w:fill="FFFFFF"/>
        <w:spacing w:before="40" w:after="40" w:line="300" w:lineRule="auto"/>
        <w:ind w:firstLine="720"/>
        <w:jc w:val="both"/>
        <w:rPr>
          <w:rFonts w:eastAsia="Times New Roman" w:cs="Times New Roman"/>
          <w:szCs w:val="28"/>
        </w:rPr>
      </w:pPr>
      <w:r w:rsidRPr="002269ED">
        <w:rPr>
          <w:rFonts w:eastAsia="Times New Roman" w:cs="Times New Roman"/>
          <w:b/>
          <w:szCs w:val="28"/>
        </w:rPr>
        <w:t xml:space="preserve">Điều </w:t>
      </w:r>
      <w:r w:rsidR="00687940">
        <w:rPr>
          <w:rFonts w:eastAsia="Times New Roman" w:cs="Times New Roman"/>
          <w:b/>
          <w:szCs w:val="28"/>
        </w:rPr>
        <w:t>30</w:t>
      </w:r>
      <w:r w:rsidRPr="002269ED">
        <w:rPr>
          <w:rFonts w:eastAsia="Times New Roman" w:cs="Times New Roman"/>
          <w:b/>
          <w:szCs w:val="28"/>
        </w:rPr>
        <w:t>.</w:t>
      </w:r>
      <w:r w:rsidR="00890A1C" w:rsidRPr="009A33F7">
        <w:rPr>
          <w:rFonts w:eastAsia="Times New Roman" w:cs="Times New Roman"/>
          <w:szCs w:val="28"/>
          <w:lang w:val="vi-VN"/>
        </w:rPr>
        <w:t xml:space="preserve"> </w:t>
      </w:r>
      <w:r w:rsidR="00F5277B">
        <w:rPr>
          <w:rFonts w:eastAsia="Times New Roman" w:cs="Times New Roman"/>
          <w:szCs w:val="28"/>
        </w:rPr>
        <w:t>Tổ chức thực hiện</w:t>
      </w:r>
    </w:p>
    <w:p w14:paraId="23D05DD2" w14:textId="77777777" w:rsidR="00AE6621" w:rsidRDefault="00F5277B" w:rsidP="006B3E33">
      <w:pPr>
        <w:shd w:val="clear" w:color="auto" w:fill="FFFFFF"/>
        <w:spacing w:before="40" w:after="40" w:line="300" w:lineRule="auto"/>
        <w:ind w:firstLine="720"/>
        <w:jc w:val="both"/>
        <w:rPr>
          <w:rFonts w:eastAsia="Times New Roman" w:cs="Times New Roman"/>
          <w:color w:val="000000"/>
          <w:szCs w:val="28"/>
        </w:rPr>
      </w:pPr>
      <w:r>
        <w:rPr>
          <w:rFonts w:eastAsia="Times New Roman" w:cs="Times New Roman"/>
          <w:color w:val="000000"/>
          <w:szCs w:val="28"/>
        </w:rPr>
        <w:t xml:space="preserve">1. </w:t>
      </w:r>
      <w:r w:rsidR="00AE6621" w:rsidRPr="00F5277B">
        <w:rPr>
          <w:rFonts w:eastAsia="Times New Roman" w:cs="Times New Roman"/>
          <w:spacing w:val="-4"/>
          <w:szCs w:val="28"/>
        </w:rPr>
        <w:t>Giám đốc Sở Văn hoá, Thể thao và Du lịch có trách nhiệm hướng dẫn, theo dõi, đôn đốc, kiểm tra các cơ quan, đơn vị, địa phương thực hiện Quy định này</w:t>
      </w:r>
      <w:r w:rsidR="00AE6621" w:rsidRPr="007118D2">
        <w:rPr>
          <w:rFonts w:eastAsia="Times New Roman" w:cs="Times New Roman"/>
          <w:color w:val="000000"/>
          <w:szCs w:val="28"/>
        </w:rPr>
        <w:t xml:space="preserve"> </w:t>
      </w:r>
    </w:p>
    <w:p w14:paraId="1339AFC3" w14:textId="7F455B20" w:rsidR="00890A1C" w:rsidRPr="009A33F7" w:rsidRDefault="00666A0E" w:rsidP="006B3E33">
      <w:pPr>
        <w:shd w:val="clear" w:color="auto" w:fill="FFFFFF"/>
        <w:spacing w:before="40" w:after="40" w:line="300" w:lineRule="auto"/>
        <w:ind w:firstLine="720"/>
        <w:jc w:val="both"/>
        <w:rPr>
          <w:rFonts w:eastAsia="Times New Roman" w:cs="Times New Roman"/>
          <w:szCs w:val="28"/>
          <w:lang w:val="vi-VN"/>
        </w:rPr>
      </w:pPr>
      <w:r>
        <w:rPr>
          <w:rFonts w:eastAsia="Times New Roman" w:cs="Times New Roman"/>
          <w:szCs w:val="28"/>
        </w:rPr>
        <w:t>2</w:t>
      </w:r>
      <w:r w:rsidR="00F5277B">
        <w:rPr>
          <w:rFonts w:eastAsia="Times New Roman" w:cs="Times New Roman"/>
          <w:szCs w:val="28"/>
        </w:rPr>
        <w:t xml:space="preserve">. </w:t>
      </w:r>
      <w:r w:rsidR="00890A1C" w:rsidRPr="009A33F7">
        <w:rPr>
          <w:rFonts w:eastAsia="Times New Roman" w:cs="Times New Roman"/>
          <w:szCs w:val="28"/>
        </w:rPr>
        <w:t>Trường hợp các văn bản quy phạm pháp luật được dẫn chiếu tại Quy chế này được sửa đổi, bổ sung hoặc thay thế bằng văn bản quy phạm pháp luật khác thì thực hiện theo quy định tại văn bản sửa đổi, bổ sung hoặc thay thế đó</w:t>
      </w:r>
      <w:r w:rsidR="00890A1C" w:rsidRPr="009A33F7">
        <w:rPr>
          <w:rFonts w:eastAsia="Times New Roman" w:cs="Times New Roman"/>
          <w:szCs w:val="28"/>
          <w:lang w:val="vi-VN"/>
        </w:rPr>
        <w:t>.</w:t>
      </w:r>
    </w:p>
    <w:p w14:paraId="2718762D" w14:textId="693F94DB" w:rsidR="00AA7379" w:rsidRPr="008F12BE" w:rsidRDefault="00AE6621" w:rsidP="006B3E33">
      <w:pPr>
        <w:shd w:val="clear" w:color="auto" w:fill="FFFFFF"/>
        <w:spacing w:before="40" w:after="40" w:line="300" w:lineRule="auto"/>
        <w:ind w:firstLine="720"/>
        <w:jc w:val="both"/>
        <w:rPr>
          <w:rFonts w:eastAsia="Times New Roman" w:cs="Times New Roman"/>
          <w:szCs w:val="28"/>
          <w:lang w:val="vi-VN"/>
        </w:rPr>
      </w:pPr>
      <w:r>
        <w:rPr>
          <w:rFonts w:eastAsia="Times New Roman" w:cs="Times New Roman"/>
          <w:color w:val="000000"/>
          <w:szCs w:val="28"/>
        </w:rPr>
        <w:t xml:space="preserve"> </w:t>
      </w:r>
      <w:r w:rsidR="001E66E0">
        <w:rPr>
          <w:rFonts w:eastAsia="Times New Roman" w:cs="Times New Roman"/>
          <w:color w:val="000000"/>
          <w:szCs w:val="28"/>
        </w:rPr>
        <w:t>3</w:t>
      </w:r>
      <w:r w:rsidR="00F5277B">
        <w:rPr>
          <w:rFonts w:eastAsia="Times New Roman" w:cs="Times New Roman"/>
          <w:color w:val="000000"/>
          <w:szCs w:val="28"/>
        </w:rPr>
        <w:t xml:space="preserve">. </w:t>
      </w:r>
      <w:r w:rsidR="008F12BE" w:rsidRPr="007118D2">
        <w:rPr>
          <w:rFonts w:eastAsia="Times New Roman" w:cs="Times New Roman"/>
          <w:color w:val="000000"/>
          <w:szCs w:val="28"/>
        </w:rPr>
        <w:t>Trong quá trình thực hiện nếu có khó khăn, vướng mắc phát sinh</w:t>
      </w:r>
      <w:r w:rsidR="008F12BE">
        <w:rPr>
          <w:rFonts w:eastAsia="Times New Roman" w:cs="Times New Roman"/>
          <w:color w:val="000000"/>
          <w:szCs w:val="28"/>
        </w:rPr>
        <w:t>,</w:t>
      </w:r>
      <w:r w:rsidR="008F12BE" w:rsidRPr="007118D2">
        <w:rPr>
          <w:rFonts w:eastAsia="Times New Roman" w:cs="Times New Roman"/>
          <w:color w:val="000000"/>
          <w:szCs w:val="28"/>
        </w:rPr>
        <w:t xml:space="preserve"> đề nghị </w:t>
      </w:r>
      <w:r w:rsidR="008F12BE" w:rsidRPr="009A33F7">
        <w:rPr>
          <w:rFonts w:eastAsia="Times New Roman" w:cs="Times New Roman"/>
          <w:szCs w:val="28"/>
          <w:lang w:val="vi-VN"/>
        </w:rPr>
        <w:t>các cơ quan, đơn vị kịp thời phản ánh về Sở Văn hóa</w:t>
      </w:r>
      <w:r w:rsidR="008F12BE" w:rsidRPr="009A33F7">
        <w:rPr>
          <w:rFonts w:eastAsia="Times New Roman" w:cs="Times New Roman"/>
          <w:szCs w:val="28"/>
        </w:rPr>
        <w:t xml:space="preserve">, </w:t>
      </w:r>
      <w:r w:rsidR="008F12BE" w:rsidRPr="009A33F7">
        <w:rPr>
          <w:rFonts w:eastAsia="Times New Roman" w:cs="Times New Roman"/>
          <w:szCs w:val="28"/>
          <w:lang w:val="vi-VN"/>
        </w:rPr>
        <w:t>Thể thao</w:t>
      </w:r>
      <w:r w:rsidR="008F12BE" w:rsidRPr="009A33F7">
        <w:rPr>
          <w:rFonts w:eastAsia="Times New Roman" w:cs="Times New Roman"/>
          <w:szCs w:val="28"/>
        </w:rPr>
        <w:t xml:space="preserve"> và Du lịch</w:t>
      </w:r>
      <w:r w:rsidR="008F12BE" w:rsidRPr="009A33F7">
        <w:rPr>
          <w:rFonts w:eastAsia="Times New Roman" w:cs="Times New Roman"/>
          <w:szCs w:val="28"/>
          <w:lang w:val="vi-VN"/>
        </w:rPr>
        <w:t xml:space="preserve"> để xem xét, tổng hợp, báo cáo Ủy ban nhân dân tỉnh quyết định.</w:t>
      </w:r>
      <w:r w:rsidR="00AA7379" w:rsidRPr="003D1467">
        <w:rPr>
          <w:rFonts w:eastAsia="Times New Roman" w:cs="Times New Roman"/>
          <w:szCs w:val="28"/>
          <w:lang w:val="vi-VN"/>
        </w:rPr>
        <w:t>/.</w:t>
      </w:r>
    </w:p>
    <w:sectPr w:rsidR="00AA7379" w:rsidRPr="008F12BE" w:rsidSect="00377F6A">
      <w:head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00868" w14:textId="77777777" w:rsidR="008A290C" w:rsidRDefault="008A290C" w:rsidP="00815960">
      <w:pPr>
        <w:spacing w:after="0" w:line="240" w:lineRule="auto"/>
      </w:pPr>
      <w:r>
        <w:separator/>
      </w:r>
    </w:p>
  </w:endnote>
  <w:endnote w:type="continuationSeparator" w:id="0">
    <w:p w14:paraId="588D7C9C" w14:textId="77777777" w:rsidR="008A290C" w:rsidRDefault="008A290C" w:rsidP="0081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9CEE7" w14:textId="77777777" w:rsidR="008A290C" w:rsidRDefault="008A290C" w:rsidP="00815960">
      <w:pPr>
        <w:spacing w:after="0" w:line="240" w:lineRule="auto"/>
      </w:pPr>
      <w:r>
        <w:separator/>
      </w:r>
    </w:p>
  </w:footnote>
  <w:footnote w:type="continuationSeparator" w:id="0">
    <w:p w14:paraId="25CD7ACE" w14:textId="77777777" w:rsidR="008A290C" w:rsidRDefault="008A290C" w:rsidP="00815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118159"/>
      <w:docPartObj>
        <w:docPartGallery w:val="Page Numbers (Top of Page)"/>
        <w:docPartUnique/>
      </w:docPartObj>
    </w:sdtPr>
    <w:sdtEndPr>
      <w:rPr>
        <w:noProof/>
      </w:rPr>
    </w:sdtEndPr>
    <w:sdtContent>
      <w:p w14:paraId="2037D27E" w14:textId="0F8A1AFE" w:rsidR="0069517E" w:rsidRDefault="0069517E">
        <w:pPr>
          <w:pStyle w:val="Header"/>
          <w:jc w:val="center"/>
        </w:pPr>
        <w:r>
          <w:fldChar w:fldCharType="begin"/>
        </w:r>
        <w:r>
          <w:instrText xml:space="preserve"> PAGE   \* MERGEFORMAT </w:instrText>
        </w:r>
        <w:r>
          <w:fldChar w:fldCharType="separate"/>
        </w:r>
        <w:r w:rsidR="00987E85">
          <w:rPr>
            <w:noProof/>
          </w:rPr>
          <w:t>16</w:t>
        </w:r>
        <w:r>
          <w:rPr>
            <w:noProof/>
          </w:rPr>
          <w:fldChar w:fldCharType="end"/>
        </w:r>
      </w:p>
    </w:sdtContent>
  </w:sdt>
  <w:p w14:paraId="1892F0DC" w14:textId="77777777" w:rsidR="0069517E" w:rsidRDefault="00695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72"/>
    <w:rsid w:val="0000280C"/>
    <w:rsid w:val="00005B81"/>
    <w:rsid w:val="000069B7"/>
    <w:rsid w:val="00011335"/>
    <w:rsid w:val="00012C5A"/>
    <w:rsid w:val="00013EC0"/>
    <w:rsid w:val="00016806"/>
    <w:rsid w:val="00017604"/>
    <w:rsid w:val="00021421"/>
    <w:rsid w:val="00027072"/>
    <w:rsid w:val="0004012F"/>
    <w:rsid w:val="00042334"/>
    <w:rsid w:val="000524E8"/>
    <w:rsid w:val="0005269E"/>
    <w:rsid w:val="00052D30"/>
    <w:rsid w:val="00054553"/>
    <w:rsid w:val="00055664"/>
    <w:rsid w:val="00056F1F"/>
    <w:rsid w:val="000603F2"/>
    <w:rsid w:val="00061624"/>
    <w:rsid w:val="00064593"/>
    <w:rsid w:val="00066652"/>
    <w:rsid w:val="00081902"/>
    <w:rsid w:val="00082E62"/>
    <w:rsid w:val="00086A1D"/>
    <w:rsid w:val="00092D8B"/>
    <w:rsid w:val="0009351A"/>
    <w:rsid w:val="0009696F"/>
    <w:rsid w:val="000A1C26"/>
    <w:rsid w:val="000A1EDD"/>
    <w:rsid w:val="000A219A"/>
    <w:rsid w:val="000A60B1"/>
    <w:rsid w:val="000B1254"/>
    <w:rsid w:val="000B2C04"/>
    <w:rsid w:val="000B547E"/>
    <w:rsid w:val="000B71C0"/>
    <w:rsid w:val="000C0A6F"/>
    <w:rsid w:val="000C119F"/>
    <w:rsid w:val="000C24DB"/>
    <w:rsid w:val="000C314D"/>
    <w:rsid w:val="000C6032"/>
    <w:rsid w:val="000C7188"/>
    <w:rsid w:val="000D1579"/>
    <w:rsid w:val="000D191D"/>
    <w:rsid w:val="000D3DA5"/>
    <w:rsid w:val="000D73C5"/>
    <w:rsid w:val="000E43A6"/>
    <w:rsid w:val="000F05CF"/>
    <w:rsid w:val="000F1836"/>
    <w:rsid w:val="000F22E7"/>
    <w:rsid w:val="000F4F98"/>
    <w:rsid w:val="000F4FFA"/>
    <w:rsid w:val="001001FA"/>
    <w:rsid w:val="00100BC5"/>
    <w:rsid w:val="00102DDA"/>
    <w:rsid w:val="00103149"/>
    <w:rsid w:val="00107A93"/>
    <w:rsid w:val="00114003"/>
    <w:rsid w:val="00114CE2"/>
    <w:rsid w:val="00116034"/>
    <w:rsid w:val="00117423"/>
    <w:rsid w:val="00120BEB"/>
    <w:rsid w:val="00122381"/>
    <w:rsid w:val="00125142"/>
    <w:rsid w:val="0012633D"/>
    <w:rsid w:val="00127215"/>
    <w:rsid w:val="001314A4"/>
    <w:rsid w:val="0013322F"/>
    <w:rsid w:val="00133B31"/>
    <w:rsid w:val="00134A43"/>
    <w:rsid w:val="00136E0C"/>
    <w:rsid w:val="00141057"/>
    <w:rsid w:val="00141149"/>
    <w:rsid w:val="00142687"/>
    <w:rsid w:val="0014368D"/>
    <w:rsid w:val="00143754"/>
    <w:rsid w:val="001479BF"/>
    <w:rsid w:val="00155A6F"/>
    <w:rsid w:val="0015609D"/>
    <w:rsid w:val="0015610A"/>
    <w:rsid w:val="001577EC"/>
    <w:rsid w:val="00160F5B"/>
    <w:rsid w:val="00165411"/>
    <w:rsid w:val="00165F68"/>
    <w:rsid w:val="001660A2"/>
    <w:rsid w:val="001701E3"/>
    <w:rsid w:val="0018099A"/>
    <w:rsid w:val="00181584"/>
    <w:rsid w:val="00182D2D"/>
    <w:rsid w:val="00191C21"/>
    <w:rsid w:val="001924C2"/>
    <w:rsid w:val="00193433"/>
    <w:rsid w:val="001A5CBC"/>
    <w:rsid w:val="001A63F4"/>
    <w:rsid w:val="001A6B28"/>
    <w:rsid w:val="001B1430"/>
    <w:rsid w:val="001B2A74"/>
    <w:rsid w:val="001B574D"/>
    <w:rsid w:val="001B5C75"/>
    <w:rsid w:val="001B615C"/>
    <w:rsid w:val="001C5027"/>
    <w:rsid w:val="001C5533"/>
    <w:rsid w:val="001C7072"/>
    <w:rsid w:val="001D338C"/>
    <w:rsid w:val="001D3BDE"/>
    <w:rsid w:val="001E66E0"/>
    <w:rsid w:val="001E7C37"/>
    <w:rsid w:val="001F1F92"/>
    <w:rsid w:val="001F76A6"/>
    <w:rsid w:val="002016DB"/>
    <w:rsid w:val="00203E17"/>
    <w:rsid w:val="00207513"/>
    <w:rsid w:val="002075E3"/>
    <w:rsid w:val="00212668"/>
    <w:rsid w:val="00216DD6"/>
    <w:rsid w:val="002232D9"/>
    <w:rsid w:val="00225246"/>
    <w:rsid w:val="002259E1"/>
    <w:rsid w:val="002269ED"/>
    <w:rsid w:val="0023225E"/>
    <w:rsid w:val="00233117"/>
    <w:rsid w:val="0023614B"/>
    <w:rsid w:val="002420B4"/>
    <w:rsid w:val="002421DE"/>
    <w:rsid w:val="002435AD"/>
    <w:rsid w:val="00251245"/>
    <w:rsid w:val="002516BD"/>
    <w:rsid w:val="002526A0"/>
    <w:rsid w:val="0026077F"/>
    <w:rsid w:val="00260E3F"/>
    <w:rsid w:val="00270173"/>
    <w:rsid w:val="00270EB1"/>
    <w:rsid w:val="00273287"/>
    <w:rsid w:val="0028566E"/>
    <w:rsid w:val="00285854"/>
    <w:rsid w:val="00290696"/>
    <w:rsid w:val="00290EF2"/>
    <w:rsid w:val="002A3A95"/>
    <w:rsid w:val="002B037F"/>
    <w:rsid w:val="002B67BD"/>
    <w:rsid w:val="002C0C04"/>
    <w:rsid w:val="002C110D"/>
    <w:rsid w:val="002C2C97"/>
    <w:rsid w:val="002C3703"/>
    <w:rsid w:val="002C3B9E"/>
    <w:rsid w:val="002C4291"/>
    <w:rsid w:val="002D5ED3"/>
    <w:rsid w:val="002E02F9"/>
    <w:rsid w:val="002E1CA5"/>
    <w:rsid w:val="002E1EE1"/>
    <w:rsid w:val="002E3998"/>
    <w:rsid w:val="002F0FAE"/>
    <w:rsid w:val="002F4150"/>
    <w:rsid w:val="002F41F6"/>
    <w:rsid w:val="002F5C07"/>
    <w:rsid w:val="002F78BC"/>
    <w:rsid w:val="0030722A"/>
    <w:rsid w:val="00307E18"/>
    <w:rsid w:val="003112DB"/>
    <w:rsid w:val="00320666"/>
    <w:rsid w:val="00324A40"/>
    <w:rsid w:val="0032641B"/>
    <w:rsid w:val="00327E41"/>
    <w:rsid w:val="00330390"/>
    <w:rsid w:val="003314E0"/>
    <w:rsid w:val="003349B5"/>
    <w:rsid w:val="0033716E"/>
    <w:rsid w:val="00341A53"/>
    <w:rsid w:val="00343219"/>
    <w:rsid w:val="0034349C"/>
    <w:rsid w:val="0034354B"/>
    <w:rsid w:val="00344CD9"/>
    <w:rsid w:val="00347B6E"/>
    <w:rsid w:val="003500C7"/>
    <w:rsid w:val="00350977"/>
    <w:rsid w:val="00350A9F"/>
    <w:rsid w:val="0035121A"/>
    <w:rsid w:val="003522BA"/>
    <w:rsid w:val="003555AC"/>
    <w:rsid w:val="003565D5"/>
    <w:rsid w:val="00357375"/>
    <w:rsid w:val="00357669"/>
    <w:rsid w:val="003643E5"/>
    <w:rsid w:val="00364A83"/>
    <w:rsid w:val="00364C32"/>
    <w:rsid w:val="00365747"/>
    <w:rsid w:val="00367038"/>
    <w:rsid w:val="0037749F"/>
    <w:rsid w:val="00377F6A"/>
    <w:rsid w:val="00380DE8"/>
    <w:rsid w:val="00380EE0"/>
    <w:rsid w:val="00382C90"/>
    <w:rsid w:val="00383982"/>
    <w:rsid w:val="00383A7E"/>
    <w:rsid w:val="00383C28"/>
    <w:rsid w:val="00386A92"/>
    <w:rsid w:val="00387F85"/>
    <w:rsid w:val="003910D0"/>
    <w:rsid w:val="00392812"/>
    <w:rsid w:val="00392E4B"/>
    <w:rsid w:val="003940A9"/>
    <w:rsid w:val="00394250"/>
    <w:rsid w:val="00394FEF"/>
    <w:rsid w:val="00397F96"/>
    <w:rsid w:val="003A23A4"/>
    <w:rsid w:val="003A6C4D"/>
    <w:rsid w:val="003B0B81"/>
    <w:rsid w:val="003B3220"/>
    <w:rsid w:val="003B4B82"/>
    <w:rsid w:val="003B701D"/>
    <w:rsid w:val="003B710D"/>
    <w:rsid w:val="003D1467"/>
    <w:rsid w:val="003D22E1"/>
    <w:rsid w:val="003D71B0"/>
    <w:rsid w:val="003E1F50"/>
    <w:rsid w:val="003E5385"/>
    <w:rsid w:val="003F00A7"/>
    <w:rsid w:val="003F0A2A"/>
    <w:rsid w:val="003F149D"/>
    <w:rsid w:val="003F4631"/>
    <w:rsid w:val="003F6951"/>
    <w:rsid w:val="003F76AE"/>
    <w:rsid w:val="00401DAC"/>
    <w:rsid w:val="0040269D"/>
    <w:rsid w:val="004055DE"/>
    <w:rsid w:val="00405DF6"/>
    <w:rsid w:val="00412438"/>
    <w:rsid w:val="00415E11"/>
    <w:rsid w:val="00417D9D"/>
    <w:rsid w:val="0042357B"/>
    <w:rsid w:val="00426FE7"/>
    <w:rsid w:val="0043054D"/>
    <w:rsid w:val="004308C6"/>
    <w:rsid w:val="00430E73"/>
    <w:rsid w:val="00432E5E"/>
    <w:rsid w:val="00434524"/>
    <w:rsid w:val="004379B2"/>
    <w:rsid w:val="00440F89"/>
    <w:rsid w:val="00451C58"/>
    <w:rsid w:val="00455B31"/>
    <w:rsid w:val="004560AD"/>
    <w:rsid w:val="00456154"/>
    <w:rsid w:val="004611CC"/>
    <w:rsid w:val="00461221"/>
    <w:rsid w:val="00461980"/>
    <w:rsid w:val="004621D7"/>
    <w:rsid w:val="00462D37"/>
    <w:rsid w:val="00463966"/>
    <w:rsid w:val="00465C95"/>
    <w:rsid w:val="00480BB0"/>
    <w:rsid w:val="00487AE9"/>
    <w:rsid w:val="00493185"/>
    <w:rsid w:val="004933DE"/>
    <w:rsid w:val="004950CF"/>
    <w:rsid w:val="004963FB"/>
    <w:rsid w:val="00497F2A"/>
    <w:rsid w:val="004A3B05"/>
    <w:rsid w:val="004A3F51"/>
    <w:rsid w:val="004A543D"/>
    <w:rsid w:val="004A5F2D"/>
    <w:rsid w:val="004B0B8F"/>
    <w:rsid w:val="004B1330"/>
    <w:rsid w:val="004B1F17"/>
    <w:rsid w:val="004B368F"/>
    <w:rsid w:val="004B604F"/>
    <w:rsid w:val="004C3C5F"/>
    <w:rsid w:val="004C7166"/>
    <w:rsid w:val="004D2003"/>
    <w:rsid w:val="004E0AFC"/>
    <w:rsid w:val="004E3428"/>
    <w:rsid w:val="004E4951"/>
    <w:rsid w:val="004F09D5"/>
    <w:rsid w:val="004F0F43"/>
    <w:rsid w:val="004F4E56"/>
    <w:rsid w:val="004F5481"/>
    <w:rsid w:val="004F567A"/>
    <w:rsid w:val="00500A5D"/>
    <w:rsid w:val="0050313E"/>
    <w:rsid w:val="00504307"/>
    <w:rsid w:val="00506078"/>
    <w:rsid w:val="00506F31"/>
    <w:rsid w:val="00513092"/>
    <w:rsid w:val="00515FCE"/>
    <w:rsid w:val="00521C17"/>
    <w:rsid w:val="00523672"/>
    <w:rsid w:val="00533C56"/>
    <w:rsid w:val="00535542"/>
    <w:rsid w:val="005406BC"/>
    <w:rsid w:val="005413EF"/>
    <w:rsid w:val="0054225F"/>
    <w:rsid w:val="00543499"/>
    <w:rsid w:val="0054513A"/>
    <w:rsid w:val="005466B8"/>
    <w:rsid w:val="00547229"/>
    <w:rsid w:val="00554268"/>
    <w:rsid w:val="005553F3"/>
    <w:rsid w:val="00556214"/>
    <w:rsid w:val="005568B8"/>
    <w:rsid w:val="00561F2E"/>
    <w:rsid w:val="00567350"/>
    <w:rsid w:val="0056783E"/>
    <w:rsid w:val="00567C39"/>
    <w:rsid w:val="00574B57"/>
    <w:rsid w:val="005770D2"/>
    <w:rsid w:val="005824CB"/>
    <w:rsid w:val="00583C93"/>
    <w:rsid w:val="00586CF3"/>
    <w:rsid w:val="0059314D"/>
    <w:rsid w:val="005944F9"/>
    <w:rsid w:val="0059473A"/>
    <w:rsid w:val="005A21E0"/>
    <w:rsid w:val="005A29E7"/>
    <w:rsid w:val="005A2ACD"/>
    <w:rsid w:val="005A2C61"/>
    <w:rsid w:val="005A414F"/>
    <w:rsid w:val="005B1399"/>
    <w:rsid w:val="005B3244"/>
    <w:rsid w:val="005B3AA1"/>
    <w:rsid w:val="005B57D7"/>
    <w:rsid w:val="005B5A23"/>
    <w:rsid w:val="005B5EA1"/>
    <w:rsid w:val="005B64B3"/>
    <w:rsid w:val="005B7075"/>
    <w:rsid w:val="005B7276"/>
    <w:rsid w:val="005C1D6F"/>
    <w:rsid w:val="005C236A"/>
    <w:rsid w:val="005C7DB3"/>
    <w:rsid w:val="005D1E7D"/>
    <w:rsid w:val="005D46A3"/>
    <w:rsid w:val="005D6DB7"/>
    <w:rsid w:val="005D6DD5"/>
    <w:rsid w:val="005E146F"/>
    <w:rsid w:val="005E3683"/>
    <w:rsid w:val="005E3B11"/>
    <w:rsid w:val="005E5586"/>
    <w:rsid w:val="005E6FF0"/>
    <w:rsid w:val="005F4FB6"/>
    <w:rsid w:val="005F55AB"/>
    <w:rsid w:val="005F5A39"/>
    <w:rsid w:val="006054FF"/>
    <w:rsid w:val="00606E7F"/>
    <w:rsid w:val="00607983"/>
    <w:rsid w:val="00607CBB"/>
    <w:rsid w:val="00615944"/>
    <w:rsid w:val="006168E6"/>
    <w:rsid w:val="00616F36"/>
    <w:rsid w:val="00620F69"/>
    <w:rsid w:val="00621E4E"/>
    <w:rsid w:val="00622A47"/>
    <w:rsid w:val="006307F1"/>
    <w:rsid w:val="0063114C"/>
    <w:rsid w:val="00633DF7"/>
    <w:rsid w:val="00636113"/>
    <w:rsid w:val="00636E96"/>
    <w:rsid w:val="00640772"/>
    <w:rsid w:val="0064405E"/>
    <w:rsid w:val="00644847"/>
    <w:rsid w:val="006467D1"/>
    <w:rsid w:val="00650ED5"/>
    <w:rsid w:val="00653811"/>
    <w:rsid w:val="006552FE"/>
    <w:rsid w:val="00655FC7"/>
    <w:rsid w:val="0066199F"/>
    <w:rsid w:val="0066247D"/>
    <w:rsid w:val="00666A0E"/>
    <w:rsid w:val="00667D8E"/>
    <w:rsid w:val="00671EC4"/>
    <w:rsid w:val="00676686"/>
    <w:rsid w:val="00677DE7"/>
    <w:rsid w:val="00683F0C"/>
    <w:rsid w:val="0068409A"/>
    <w:rsid w:val="00684D18"/>
    <w:rsid w:val="00687940"/>
    <w:rsid w:val="006915A5"/>
    <w:rsid w:val="00691D80"/>
    <w:rsid w:val="006926CB"/>
    <w:rsid w:val="0069517E"/>
    <w:rsid w:val="00697123"/>
    <w:rsid w:val="006A215E"/>
    <w:rsid w:val="006A7165"/>
    <w:rsid w:val="006A7329"/>
    <w:rsid w:val="006B11D0"/>
    <w:rsid w:val="006B1612"/>
    <w:rsid w:val="006B3E33"/>
    <w:rsid w:val="006B771C"/>
    <w:rsid w:val="006C0BC5"/>
    <w:rsid w:val="006C4272"/>
    <w:rsid w:val="006C4F40"/>
    <w:rsid w:val="006C5F0D"/>
    <w:rsid w:val="006C6A57"/>
    <w:rsid w:val="006C6C80"/>
    <w:rsid w:val="006D40BC"/>
    <w:rsid w:val="006D67F4"/>
    <w:rsid w:val="006D6A1A"/>
    <w:rsid w:val="006D7D8A"/>
    <w:rsid w:val="006E0A96"/>
    <w:rsid w:val="006E2F14"/>
    <w:rsid w:val="006E4130"/>
    <w:rsid w:val="006E6289"/>
    <w:rsid w:val="006E6AF5"/>
    <w:rsid w:val="006E6B28"/>
    <w:rsid w:val="006E74EF"/>
    <w:rsid w:val="006F4821"/>
    <w:rsid w:val="006F48F4"/>
    <w:rsid w:val="006F499D"/>
    <w:rsid w:val="006F5100"/>
    <w:rsid w:val="006F56E9"/>
    <w:rsid w:val="006F5F4C"/>
    <w:rsid w:val="006F7509"/>
    <w:rsid w:val="0070033E"/>
    <w:rsid w:val="00704C6B"/>
    <w:rsid w:val="00705BDD"/>
    <w:rsid w:val="00707E37"/>
    <w:rsid w:val="00712BFE"/>
    <w:rsid w:val="00717AE7"/>
    <w:rsid w:val="00721840"/>
    <w:rsid w:val="00721EBD"/>
    <w:rsid w:val="00724E8F"/>
    <w:rsid w:val="00730A2E"/>
    <w:rsid w:val="00731369"/>
    <w:rsid w:val="00735826"/>
    <w:rsid w:val="0073599C"/>
    <w:rsid w:val="00737A3E"/>
    <w:rsid w:val="00742FAE"/>
    <w:rsid w:val="00744C79"/>
    <w:rsid w:val="007453D7"/>
    <w:rsid w:val="0074564C"/>
    <w:rsid w:val="007462DC"/>
    <w:rsid w:val="00750655"/>
    <w:rsid w:val="00751FEA"/>
    <w:rsid w:val="007520AA"/>
    <w:rsid w:val="00755A9C"/>
    <w:rsid w:val="00755D3F"/>
    <w:rsid w:val="0076576D"/>
    <w:rsid w:val="0077025A"/>
    <w:rsid w:val="00772332"/>
    <w:rsid w:val="00772606"/>
    <w:rsid w:val="0077431E"/>
    <w:rsid w:val="0078316C"/>
    <w:rsid w:val="0078380C"/>
    <w:rsid w:val="00783A90"/>
    <w:rsid w:val="00785EF8"/>
    <w:rsid w:val="00792E7B"/>
    <w:rsid w:val="00793432"/>
    <w:rsid w:val="007A0281"/>
    <w:rsid w:val="007A0741"/>
    <w:rsid w:val="007A124A"/>
    <w:rsid w:val="007A7F25"/>
    <w:rsid w:val="007B6445"/>
    <w:rsid w:val="007B71A9"/>
    <w:rsid w:val="007C0BBD"/>
    <w:rsid w:val="007C2A10"/>
    <w:rsid w:val="007C43EE"/>
    <w:rsid w:val="007C4FB9"/>
    <w:rsid w:val="007D0336"/>
    <w:rsid w:val="007D0372"/>
    <w:rsid w:val="007D363A"/>
    <w:rsid w:val="007D7239"/>
    <w:rsid w:val="007E07CB"/>
    <w:rsid w:val="007E1F2C"/>
    <w:rsid w:val="007E2146"/>
    <w:rsid w:val="007E4248"/>
    <w:rsid w:val="007E4B66"/>
    <w:rsid w:val="007E4FC7"/>
    <w:rsid w:val="007E67C8"/>
    <w:rsid w:val="007E6B5B"/>
    <w:rsid w:val="007E7EB3"/>
    <w:rsid w:val="007F001E"/>
    <w:rsid w:val="007F0172"/>
    <w:rsid w:val="007F1706"/>
    <w:rsid w:val="007F3275"/>
    <w:rsid w:val="0080322D"/>
    <w:rsid w:val="00805755"/>
    <w:rsid w:val="00805C1B"/>
    <w:rsid w:val="008076C0"/>
    <w:rsid w:val="00812615"/>
    <w:rsid w:val="008126BF"/>
    <w:rsid w:val="00814E5D"/>
    <w:rsid w:val="00815960"/>
    <w:rsid w:val="00816435"/>
    <w:rsid w:val="00816D04"/>
    <w:rsid w:val="008207A6"/>
    <w:rsid w:val="008234A0"/>
    <w:rsid w:val="00823DAF"/>
    <w:rsid w:val="008258B2"/>
    <w:rsid w:val="00825BB2"/>
    <w:rsid w:val="0082612F"/>
    <w:rsid w:val="00826892"/>
    <w:rsid w:val="008302CB"/>
    <w:rsid w:val="00830707"/>
    <w:rsid w:val="00830BC4"/>
    <w:rsid w:val="00836E3F"/>
    <w:rsid w:val="008374BA"/>
    <w:rsid w:val="008378A6"/>
    <w:rsid w:val="00840186"/>
    <w:rsid w:val="00843E4C"/>
    <w:rsid w:val="00844CB7"/>
    <w:rsid w:val="008501E3"/>
    <w:rsid w:val="0085159E"/>
    <w:rsid w:val="00853A68"/>
    <w:rsid w:val="00854415"/>
    <w:rsid w:val="0086134A"/>
    <w:rsid w:val="00861EA4"/>
    <w:rsid w:val="00867273"/>
    <w:rsid w:val="0086790B"/>
    <w:rsid w:val="00867F9F"/>
    <w:rsid w:val="00871195"/>
    <w:rsid w:val="008719FE"/>
    <w:rsid w:val="00872220"/>
    <w:rsid w:val="00873C0F"/>
    <w:rsid w:val="00880B73"/>
    <w:rsid w:val="008810AF"/>
    <w:rsid w:val="00882858"/>
    <w:rsid w:val="008854CF"/>
    <w:rsid w:val="00886895"/>
    <w:rsid w:val="00886BA5"/>
    <w:rsid w:val="00887537"/>
    <w:rsid w:val="00890A1C"/>
    <w:rsid w:val="00892AEB"/>
    <w:rsid w:val="00893032"/>
    <w:rsid w:val="008934F9"/>
    <w:rsid w:val="00896063"/>
    <w:rsid w:val="00896463"/>
    <w:rsid w:val="00896EEC"/>
    <w:rsid w:val="00897635"/>
    <w:rsid w:val="008A290C"/>
    <w:rsid w:val="008A7FA6"/>
    <w:rsid w:val="008B003C"/>
    <w:rsid w:val="008B1475"/>
    <w:rsid w:val="008B312B"/>
    <w:rsid w:val="008B4B87"/>
    <w:rsid w:val="008B6F7E"/>
    <w:rsid w:val="008C1B6C"/>
    <w:rsid w:val="008C3CC0"/>
    <w:rsid w:val="008C4BFD"/>
    <w:rsid w:val="008C4EF8"/>
    <w:rsid w:val="008C50B2"/>
    <w:rsid w:val="008D17C4"/>
    <w:rsid w:val="008D6A31"/>
    <w:rsid w:val="008E0280"/>
    <w:rsid w:val="008E0CB0"/>
    <w:rsid w:val="008E13EC"/>
    <w:rsid w:val="008E7661"/>
    <w:rsid w:val="008F12BE"/>
    <w:rsid w:val="008F1A9F"/>
    <w:rsid w:val="008F3879"/>
    <w:rsid w:val="008F3D80"/>
    <w:rsid w:val="009005BA"/>
    <w:rsid w:val="00904260"/>
    <w:rsid w:val="009065D1"/>
    <w:rsid w:val="00913025"/>
    <w:rsid w:val="00922B7C"/>
    <w:rsid w:val="009268D3"/>
    <w:rsid w:val="00931602"/>
    <w:rsid w:val="009361C5"/>
    <w:rsid w:val="00936488"/>
    <w:rsid w:val="00940709"/>
    <w:rsid w:val="00940D90"/>
    <w:rsid w:val="0094191D"/>
    <w:rsid w:val="0094325D"/>
    <w:rsid w:val="0094533A"/>
    <w:rsid w:val="00945470"/>
    <w:rsid w:val="009529E3"/>
    <w:rsid w:val="0095379A"/>
    <w:rsid w:val="00955B7E"/>
    <w:rsid w:val="0096384D"/>
    <w:rsid w:val="00964388"/>
    <w:rsid w:val="00965B3B"/>
    <w:rsid w:val="009675AF"/>
    <w:rsid w:val="00970B13"/>
    <w:rsid w:val="00970BA7"/>
    <w:rsid w:val="00976A0C"/>
    <w:rsid w:val="0098078A"/>
    <w:rsid w:val="00982ADF"/>
    <w:rsid w:val="009835AA"/>
    <w:rsid w:val="0098376D"/>
    <w:rsid w:val="00986697"/>
    <w:rsid w:val="00987E74"/>
    <w:rsid w:val="00987E85"/>
    <w:rsid w:val="00993C1C"/>
    <w:rsid w:val="009A014A"/>
    <w:rsid w:val="009A0FA7"/>
    <w:rsid w:val="009A33F7"/>
    <w:rsid w:val="009A4902"/>
    <w:rsid w:val="009A7316"/>
    <w:rsid w:val="009A7F08"/>
    <w:rsid w:val="009B0D8C"/>
    <w:rsid w:val="009B102C"/>
    <w:rsid w:val="009B5F80"/>
    <w:rsid w:val="009B6318"/>
    <w:rsid w:val="009C6F0C"/>
    <w:rsid w:val="009D1AEE"/>
    <w:rsid w:val="009D4CB1"/>
    <w:rsid w:val="009D5EF6"/>
    <w:rsid w:val="009E087C"/>
    <w:rsid w:val="009E12A3"/>
    <w:rsid w:val="009E4EF6"/>
    <w:rsid w:val="009E54F1"/>
    <w:rsid w:val="009F4D41"/>
    <w:rsid w:val="009F738F"/>
    <w:rsid w:val="009F771D"/>
    <w:rsid w:val="009F7A5F"/>
    <w:rsid w:val="00A0280D"/>
    <w:rsid w:val="00A0307D"/>
    <w:rsid w:val="00A044D9"/>
    <w:rsid w:val="00A04D16"/>
    <w:rsid w:val="00A059CC"/>
    <w:rsid w:val="00A06B96"/>
    <w:rsid w:val="00A10426"/>
    <w:rsid w:val="00A10704"/>
    <w:rsid w:val="00A1172E"/>
    <w:rsid w:val="00A162ED"/>
    <w:rsid w:val="00A17980"/>
    <w:rsid w:val="00A2005A"/>
    <w:rsid w:val="00A21A8F"/>
    <w:rsid w:val="00A232E2"/>
    <w:rsid w:val="00A245FD"/>
    <w:rsid w:val="00A24FF7"/>
    <w:rsid w:val="00A254F0"/>
    <w:rsid w:val="00A312F4"/>
    <w:rsid w:val="00A31EFB"/>
    <w:rsid w:val="00A33A13"/>
    <w:rsid w:val="00A4017E"/>
    <w:rsid w:val="00A4273F"/>
    <w:rsid w:val="00A42EE9"/>
    <w:rsid w:val="00A4301F"/>
    <w:rsid w:val="00A4366D"/>
    <w:rsid w:val="00A43FD0"/>
    <w:rsid w:val="00A44768"/>
    <w:rsid w:val="00A44807"/>
    <w:rsid w:val="00A45F07"/>
    <w:rsid w:val="00A50989"/>
    <w:rsid w:val="00A5569D"/>
    <w:rsid w:val="00A55F97"/>
    <w:rsid w:val="00A60A1F"/>
    <w:rsid w:val="00A76419"/>
    <w:rsid w:val="00A822FB"/>
    <w:rsid w:val="00A8389C"/>
    <w:rsid w:val="00A85524"/>
    <w:rsid w:val="00A938E3"/>
    <w:rsid w:val="00A94B29"/>
    <w:rsid w:val="00A94BFF"/>
    <w:rsid w:val="00A95F02"/>
    <w:rsid w:val="00A966A6"/>
    <w:rsid w:val="00A9700E"/>
    <w:rsid w:val="00AA4374"/>
    <w:rsid w:val="00AA5447"/>
    <w:rsid w:val="00AA7379"/>
    <w:rsid w:val="00AB0551"/>
    <w:rsid w:val="00AB1EAC"/>
    <w:rsid w:val="00AB221C"/>
    <w:rsid w:val="00AB3A6F"/>
    <w:rsid w:val="00AC0DE0"/>
    <w:rsid w:val="00AC1847"/>
    <w:rsid w:val="00AC5752"/>
    <w:rsid w:val="00AD245A"/>
    <w:rsid w:val="00AD2A46"/>
    <w:rsid w:val="00AD50D1"/>
    <w:rsid w:val="00AD726B"/>
    <w:rsid w:val="00AD7708"/>
    <w:rsid w:val="00AD7727"/>
    <w:rsid w:val="00AE161B"/>
    <w:rsid w:val="00AE5C3C"/>
    <w:rsid w:val="00AE5C7F"/>
    <w:rsid w:val="00AE5F72"/>
    <w:rsid w:val="00AE6621"/>
    <w:rsid w:val="00AE6638"/>
    <w:rsid w:val="00AE6688"/>
    <w:rsid w:val="00AF260E"/>
    <w:rsid w:val="00AF28B8"/>
    <w:rsid w:val="00AF3D92"/>
    <w:rsid w:val="00AF5CAE"/>
    <w:rsid w:val="00AF7B7E"/>
    <w:rsid w:val="00B0355F"/>
    <w:rsid w:val="00B05396"/>
    <w:rsid w:val="00B06210"/>
    <w:rsid w:val="00B075BC"/>
    <w:rsid w:val="00B075FA"/>
    <w:rsid w:val="00B0765A"/>
    <w:rsid w:val="00B16096"/>
    <w:rsid w:val="00B17E78"/>
    <w:rsid w:val="00B2666D"/>
    <w:rsid w:val="00B366A5"/>
    <w:rsid w:val="00B36AC9"/>
    <w:rsid w:val="00B40C4E"/>
    <w:rsid w:val="00B433F6"/>
    <w:rsid w:val="00B43BDF"/>
    <w:rsid w:val="00B462C5"/>
    <w:rsid w:val="00B5215C"/>
    <w:rsid w:val="00B52A71"/>
    <w:rsid w:val="00B5536D"/>
    <w:rsid w:val="00B579BB"/>
    <w:rsid w:val="00B606BB"/>
    <w:rsid w:val="00B61995"/>
    <w:rsid w:val="00B63986"/>
    <w:rsid w:val="00B64B0C"/>
    <w:rsid w:val="00B64BD1"/>
    <w:rsid w:val="00B65571"/>
    <w:rsid w:val="00B6646E"/>
    <w:rsid w:val="00B700DC"/>
    <w:rsid w:val="00B706E6"/>
    <w:rsid w:val="00B7176C"/>
    <w:rsid w:val="00B736B6"/>
    <w:rsid w:val="00B77572"/>
    <w:rsid w:val="00B77948"/>
    <w:rsid w:val="00B83598"/>
    <w:rsid w:val="00B8467B"/>
    <w:rsid w:val="00B86EA5"/>
    <w:rsid w:val="00B90408"/>
    <w:rsid w:val="00B9165E"/>
    <w:rsid w:val="00B91A54"/>
    <w:rsid w:val="00B92920"/>
    <w:rsid w:val="00B92F39"/>
    <w:rsid w:val="00B97486"/>
    <w:rsid w:val="00BA154F"/>
    <w:rsid w:val="00BA1AE7"/>
    <w:rsid w:val="00BA3CB0"/>
    <w:rsid w:val="00BA45DA"/>
    <w:rsid w:val="00BA5ECF"/>
    <w:rsid w:val="00BB0088"/>
    <w:rsid w:val="00BB1130"/>
    <w:rsid w:val="00BB2463"/>
    <w:rsid w:val="00BB4295"/>
    <w:rsid w:val="00BB4473"/>
    <w:rsid w:val="00BB6995"/>
    <w:rsid w:val="00BB6E89"/>
    <w:rsid w:val="00BC036E"/>
    <w:rsid w:val="00BC258C"/>
    <w:rsid w:val="00BC2A6A"/>
    <w:rsid w:val="00BC306C"/>
    <w:rsid w:val="00BC32AA"/>
    <w:rsid w:val="00BC50F6"/>
    <w:rsid w:val="00BC554D"/>
    <w:rsid w:val="00BC586C"/>
    <w:rsid w:val="00BC6675"/>
    <w:rsid w:val="00BD0DCA"/>
    <w:rsid w:val="00BD7DA8"/>
    <w:rsid w:val="00BE065B"/>
    <w:rsid w:val="00BE2F23"/>
    <w:rsid w:val="00BE31E1"/>
    <w:rsid w:val="00BE7800"/>
    <w:rsid w:val="00BE7FAC"/>
    <w:rsid w:val="00BF26D7"/>
    <w:rsid w:val="00BF57E7"/>
    <w:rsid w:val="00BF6CC7"/>
    <w:rsid w:val="00BF7C6C"/>
    <w:rsid w:val="00C000AD"/>
    <w:rsid w:val="00C046B9"/>
    <w:rsid w:val="00C1383E"/>
    <w:rsid w:val="00C16229"/>
    <w:rsid w:val="00C16E96"/>
    <w:rsid w:val="00C20CA1"/>
    <w:rsid w:val="00C2207B"/>
    <w:rsid w:val="00C23205"/>
    <w:rsid w:val="00C24268"/>
    <w:rsid w:val="00C25068"/>
    <w:rsid w:val="00C2513E"/>
    <w:rsid w:val="00C2710F"/>
    <w:rsid w:val="00C2753F"/>
    <w:rsid w:val="00C27A77"/>
    <w:rsid w:val="00C30290"/>
    <w:rsid w:val="00C3616C"/>
    <w:rsid w:val="00C40330"/>
    <w:rsid w:val="00C40FD5"/>
    <w:rsid w:val="00C41588"/>
    <w:rsid w:val="00C454B8"/>
    <w:rsid w:val="00C51294"/>
    <w:rsid w:val="00C5221B"/>
    <w:rsid w:val="00C534B0"/>
    <w:rsid w:val="00C60836"/>
    <w:rsid w:val="00C61FAE"/>
    <w:rsid w:val="00C6405C"/>
    <w:rsid w:val="00C64BD7"/>
    <w:rsid w:val="00C650C0"/>
    <w:rsid w:val="00C70779"/>
    <w:rsid w:val="00C731FB"/>
    <w:rsid w:val="00C73BCF"/>
    <w:rsid w:val="00C744C3"/>
    <w:rsid w:val="00C75078"/>
    <w:rsid w:val="00C7618A"/>
    <w:rsid w:val="00C819B6"/>
    <w:rsid w:val="00C8477C"/>
    <w:rsid w:val="00C910E6"/>
    <w:rsid w:val="00C91648"/>
    <w:rsid w:val="00C955AF"/>
    <w:rsid w:val="00CA2341"/>
    <w:rsid w:val="00CA31AE"/>
    <w:rsid w:val="00CA6CDB"/>
    <w:rsid w:val="00CA74EE"/>
    <w:rsid w:val="00CB2ECB"/>
    <w:rsid w:val="00CC2CF9"/>
    <w:rsid w:val="00CC4598"/>
    <w:rsid w:val="00CC5766"/>
    <w:rsid w:val="00CC7021"/>
    <w:rsid w:val="00CD143D"/>
    <w:rsid w:val="00CD16BB"/>
    <w:rsid w:val="00CD4659"/>
    <w:rsid w:val="00CD4C05"/>
    <w:rsid w:val="00CD51DD"/>
    <w:rsid w:val="00CE0E01"/>
    <w:rsid w:val="00CE11A7"/>
    <w:rsid w:val="00CE429A"/>
    <w:rsid w:val="00CE42B8"/>
    <w:rsid w:val="00CE4819"/>
    <w:rsid w:val="00CE6D1F"/>
    <w:rsid w:val="00CF144A"/>
    <w:rsid w:val="00CF280B"/>
    <w:rsid w:val="00CF469F"/>
    <w:rsid w:val="00CF4F1C"/>
    <w:rsid w:val="00D06BC7"/>
    <w:rsid w:val="00D110C1"/>
    <w:rsid w:val="00D11385"/>
    <w:rsid w:val="00D1227C"/>
    <w:rsid w:val="00D13947"/>
    <w:rsid w:val="00D154D0"/>
    <w:rsid w:val="00D1632C"/>
    <w:rsid w:val="00D22087"/>
    <w:rsid w:val="00D23899"/>
    <w:rsid w:val="00D25B40"/>
    <w:rsid w:val="00D25E1C"/>
    <w:rsid w:val="00D26F9E"/>
    <w:rsid w:val="00D27A53"/>
    <w:rsid w:val="00D36998"/>
    <w:rsid w:val="00D40EE1"/>
    <w:rsid w:val="00D410BF"/>
    <w:rsid w:val="00D429EE"/>
    <w:rsid w:val="00D441D4"/>
    <w:rsid w:val="00D56F3A"/>
    <w:rsid w:val="00D6147C"/>
    <w:rsid w:val="00D62FD5"/>
    <w:rsid w:val="00D63AAC"/>
    <w:rsid w:val="00D63E4A"/>
    <w:rsid w:val="00D66BBA"/>
    <w:rsid w:val="00D71DFA"/>
    <w:rsid w:val="00D72673"/>
    <w:rsid w:val="00D72F9D"/>
    <w:rsid w:val="00D77AFF"/>
    <w:rsid w:val="00D817FA"/>
    <w:rsid w:val="00D81FF8"/>
    <w:rsid w:val="00D90194"/>
    <w:rsid w:val="00D924A4"/>
    <w:rsid w:val="00D945EB"/>
    <w:rsid w:val="00D95B19"/>
    <w:rsid w:val="00DA0C64"/>
    <w:rsid w:val="00DA1E6D"/>
    <w:rsid w:val="00DA51F1"/>
    <w:rsid w:val="00DA696D"/>
    <w:rsid w:val="00DB3C17"/>
    <w:rsid w:val="00DB49E6"/>
    <w:rsid w:val="00DB4B18"/>
    <w:rsid w:val="00DC2371"/>
    <w:rsid w:val="00DC2BED"/>
    <w:rsid w:val="00DC6912"/>
    <w:rsid w:val="00DC7F84"/>
    <w:rsid w:val="00DD459F"/>
    <w:rsid w:val="00DE2FE4"/>
    <w:rsid w:val="00DE4769"/>
    <w:rsid w:val="00DE5998"/>
    <w:rsid w:val="00DE7537"/>
    <w:rsid w:val="00DF602D"/>
    <w:rsid w:val="00DF69E9"/>
    <w:rsid w:val="00DF7CB8"/>
    <w:rsid w:val="00E05FD4"/>
    <w:rsid w:val="00E06106"/>
    <w:rsid w:val="00E07352"/>
    <w:rsid w:val="00E10AF5"/>
    <w:rsid w:val="00E12442"/>
    <w:rsid w:val="00E12693"/>
    <w:rsid w:val="00E15076"/>
    <w:rsid w:val="00E17150"/>
    <w:rsid w:val="00E20B3A"/>
    <w:rsid w:val="00E253D5"/>
    <w:rsid w:val="00E255D3"/>
    <w:rsid w:val="00E277A7"/>
    <w:rsid w:val="00E307D0"/>
    <w:rsid w:val="00E32072"/>
    <w:rsid w:val="00E32101"/>
    <w:rsid w:val="00E321AF"/>
    <w:rsid w:val="00E339E5"/>
    <w:rsid w:val="00E36331"/>
    <w:rsid w:val="00E368DB"/>
    <w:rsid w:val="00E36D05"/>
    <w:rsid w:val="00E36F6F"/>
    <w:rsid w:val="00E40BE0"/>
    <w:rsid w:val="00E43D29"/>
    <w:rsid w:val="00E47F1D"/>
    <w:rsid w:val="00E50D98"/>
    <w:rsid w:val="00E5352D"/>
    <w:rsid w:val="00E53EFB"/>
    <w:rsid w:val="00E657D1"/>
    <w:rsid w:val="00E672FB"/>
    <w:rsid w:val="00E72CB5"/>
    <w:rsid w:val="00E80082"/>
    <w:rsid w:val="00E8114A"/>
    <w:rsid w:val="00E816C1"/>
    <w:rsid w:val="00E81BA2"/>
    <w:rsid w:val="00E85FCC"/>
    <w:rsid w:val="00E86AF6"/>
    <w:rsid w:val="00E870F5"/>
    <w:rsid w:val="00E878D1"/>
    <w:rsid w:val="00E87989"/>
    <w:rsid w:val="00E9063B"/>
    <w:rsid w:val="00E9112C"/>
    <w:rsid w:val="00EA0021"/>
    <w:rsid w:val="00EA0140"/>
    <w:rsid w:val="00EA12CA"/>
    <w:rsid w:val="00EA7013"/>
    <w:rsid w:val="00EB0578"/>
    <w:rsid w:val="00EB595F"/>
    <w:rsid w:val="00EC27CF"/>
    <w:rsid w:val="00ED10C7"/>
    <w:rsid w:val="00ED30AE"/>
    <w:rsid w:val="00ED3630"/>
    <w:rsid w:val="00ED3CB2"/>
    <w:rsid w:val="00ED4CF2"/>
    <w:rsid w:val="00EE1294"/>
    <w:rsid w:val="00EE16A7"/>
    <w:rsid w:val="00EE3BF0"/>
    <w:rsid w:val="00EE5E94"/>
    <w:rsid w:val="00EE7A4D"/>
    <w:rsid w:val="00EF0BB1"/>
    <w:rsid w:val="00EF0FA0"/>
    <w:rsid w:val="00EF274D"/>
    <w:rsid w:val="00EF751B"/>
    <w:rsid w:val="00F04FC3"/>
    <w:rsid w:val="00F05D19"/>
    <w:rsid w:val="00F0710B"/>
    <w:rsid w:val="00F10ACA"/>
    <w:rsid w:val="00F112BD"/>
    <w:rsid w:val="00F126C7"/>
    <w:rsid w:val="00F15196"/>
    <w:rsid w:val="00F224E6"/>
    <w:rsid w:val="00F25579"/>
    <w:rsid w:val="00F30A22"/>
    <w:rsid w:val="00F30DA3"/>
    <w:rsid w:val="00F323D1"/>
    <w:rsid w:val="00F3335A"/>
    <w:rsid w:val="00F356B5"/>
    <w:rsid w:val="00F36C1C"/>
    <w:rsid w:val="00F37E2D"/>
    <w:rsid w:val="00F43268"/>
    <w:rsid w:val="00F442A9"/>
    <w:rsid w:val="00F453B7"/>
    <w:rsid w:val="00F5277B"/>
    <w:rsid w:val="00F52E99"/>
    <w:rsid w:val="00F53C73"/>
    <w:rsid w:val="00F566B8"/>
    <w:rsid w:val="00F56AC4"/>
    <w:rsid w:val="00F56E91"/>
    <w:rsid w:val="00F57FC1"/>
    <w:rsid w:val="00F63060"/>
    <w:rsid w:val="00F65E7D"/>
    <w:rsid w:val="00F70F8B"/>
    <w:rsid w:val="00F724F2"/>
    <w:rsid w:val="00F75361"/>
    <w:rsid w:val="00F8268C"/>
    <w:rsid w:val="00F901BB"/>
    <w:rsid w:val="00F91A27"/>
    <w:rsid w:val="00F95087"/>
    <w:rsid w:val="00F957D8"/>
    <w:rsid w:val="00F95EB4"/>
    <w:rsid w:val="00F9740A"/>
    <w:rsid w:val="00FA0E5A"/>
    <w:rsid w:val="00FA2C52"/>
    <w:rsid w:val="00FA5639"/>
    <w:rsid w:val="00FA7BC7"/>
    <w:rsid w:val="00FB1A36"/>
    <w:rsid w:val="00FB5C19"/>
    <w:rsid w:val="00FC1875"/>
    <w:rsid w:val="00FC2807"/>
    <w:rsid w:val="00FC4522"/>
    <w:rsid w:val="00FC4E22"/>
    <w:rsid w:val="00FC56B5"/>
    <w:rsid w:val="00FC5D45"/>
    <w:rsid w:val="00FD34F8"/>
    <w:rsid w:val="00FD615F"/>
    <w:rsid w:val="00FD6B9D"/>
    <w:rsid w:val="00FE0F33"/>
    <w:rsid w:val="00FE4CCB"/>
    <w:rsid w:val="00FE528B"/>
    <w:rsid w:val="00FE6681"/>
    <w:rsid w:val="00FE7FDE"/>
    <w:rsid w:val="00FF2455"/>
    <w:rsid w:val="00FF2BA0"/>
    <w:rsid w:val="00FF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505A9"/>
  <w15:docId w15:val="{4C246F37-E619-4372-AD72-525324E4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27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C4272"/>
    <w:rPr>
      <w:color w:val="0000FF"/>
      <w:u w:val="single"/>
    </w:rPr>
  </w:style>
  <w:style w:type="character" w:styleId="FollowedHyperlink">
    <w:name w:val="FollowedHyperlink"/>
    <w:basedOn w:val="DefaultParagraphFont"/>
    <w:uiPriority w:val="99"/>
    <w:semiHidden/>
    <w:unhideWhenUsed/>
    <w:rsid w:val="006C4272"/>
    <w:rPr>
      <w:color w:val="800080"/>
      <w:u w:val="single"/>
    </w:rPr>
  </w:style>
  <w:style w:type="paragraph" w:styleId="Header">
    <w:name w:val="header"/>
    <w:basedOn w:val="Normal"/>
    <w:link w:val="HeaderChar"/>
    <w:uiPriority w:val="99"/>
    <w:unhideWhenUsed/>
    <w:rsid w:val="00815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960"/>
  </w:style>
  <w:style w:type="paragraph" w:styleId="Footer">
    <w:name w:val="footer"/>
    <w:basedOn w:val="Normal"/>
    <w:link w:val="FooterChar"/>
    <w:uiPriority w:val="99"/>
    <w:unhideWhenUsed/>
    <w:rsid w:val="00815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960"/>
  </w:style>
  <w:style w:type="paragraph" w:styleId="ListParagraph">
    <w:name w:val="List Paragraph"/>
    <w:basedOn w:val="Normal"/>
    <w:uiPriority w:val="34"/>
    <w:qFormat/>
    <w:rsid w:val="0066199F"/>
    <w:pPr>
      <w:ind w:left="720"/>
      <w:contextualSpacing/>
    </w:pPr>
  </w:style>
  <w:style w:type="character" w:styleId="Strong">
    <w:name w:val="Strong"/>
    <w:basedOn w:val="DefaultParagraphFont"/>
    <w:uiPriority w:val="22"/>
    <w:qFormat/>
    <w:rsid w:val="00C6405C"/>
    <w:rPr>
      <w:b/>
      <w:bCs/>
    </w:rPr>
  </w:style>
  <w:style w:type="character" w:customStyle="1" w:styleId="fontstyle01">
    <w:name w:val="fontstyle01"/>
    <w:rsid w:val="003E5385"/>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4C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474">
      <w:bodyDiv w:val="1"/>
      <w:marLeft w:val="0"/>
      <w:marRight w:val="0"/>
      <w:marTop w:val="0"/>
      <w:marBottom w:val="0"/>
      <w:divBdr>
        <w:top w:val="none" w:sz="0" w:space="0" w:color="auto"/>
        <w:left w:val="none" w:sz="0" w:space="0" w:color="auto"/>
        <w:bottom w:val="none" w:sz="0" w:space="0" w:color="auto"/>
        <w:right w:val="none" w:sz="0" w:space="0" w:color="auto"/>
      </w:divBdr>
    </w:div>
    <w:div w:id="111091441">
      <w:bodyDiv w:val="1"/>
      <w:marLeft w:val="0"/>
      <w:marRight w:val="0"/>
      <w:marTop w:val="0"/>
      <w:marBottom w:val="0"/>
      <w:divBdr>
        <w:top w:val="none" w:sz="0" w:space="0" w:color="auto"/>
        <w:left w:val="none" w:sz="0" w:space="0" w:color="auto"/>
        <w:bottom w:val="none" w:sz="0" w:space="0" w:color="auto"/>
        <w:right w:val="none" w:sz="0" w:space="0" w:color="auto"/>
      </w:divBdr>
    </w:div>
    <w:div w:id="121118321">
      <w:bodyDiv w:val="1"/>
      <w:marLeft w:val="0"/>
      <w:marRight w:val="0"/>
      <w:marTop w:val="0"/>
      <w:marBottom w:val="0"/>
      <w:divBdr>
        <w:top w:val="none" w:sz="0" w:space="0" w:color="auto"/>
        <w:left w:val="none" w:sz="0" w:space="0" w:color="auto"/>
        <w:bottom w:val="none" w:sz="0" w:space="0" w:color="auto"/>
        <w:right w:val="none" w:sz="0" w:space="0" w:color="auto"/>
      </w:divBdr>
    </w:div>
    <w:div w:id="261258883">
      <w:bodyDiv w:val="1"/>
      <w:marLeft w:val="0"/>
      <w:marRight w:val="0"/>
      <w:marTop w:val="0"/>
      <w:marBottom w:val="0"/>
      <w:divBdr>
        <w:top w:val="none" w:sz="0" w:space="0" w:color="auto"/>
        <w:left w:val="none" w:sz="0" w:space="0" w:color="auto"/>
        <w:bottom w:val="none" w:sz="0" w:space="0" w:color="auto"/>
        <w:right w:val="none" w:sz="0" w:space="0" w:color="auto"/>
      </w:divBdr>
    </w:div>
    <w:div w:id="444471379">
      <w:bodyDiv w:val="1"/>
      <w:marLeft w:val="0"/>
      <w:marRight w:val="0"/>
      <w:marTop w:val="0"/>
      <w:marBottom w:val="0"/>
      <w:divBdr>
        <w:top w:val="none" w:sz="0" w:space="0" w:color="auto"/>
        <w:left w:val="none" w:sz="0" w:space="0" w:color="auto"/>
        <w:bottom w:val="none" w:sz="0" w:space="0" w:color="auto"/>
        <w:right w:val="none" w:sz="0" w:space="0" w:color="auto"/>
      </w:divBdr>
    </w:div>
    <w:div w:id="469639340">
      <w:bodyDiv w:val="1"/>
      <w:marLeft w:val="0"/>
      <w:marRight w:val="0"/>
      <w:marTop w:val="0"/>
      <w:marBottom w:val="0"/>
      <w:divBdr>
        <w:top w:val="none" w:sz="0" w:space="0" w:color="auto"/>
        <w:left w:val="none" w:sz="0" w:space="0" w:color="auto"/>
        <w:bottom w:val="none" w:sz="0" w:space="0" w:color="auto"/>
        <w:right w:val="none" w:sz="0" w:space="0" w:color="auto"/>
      </w:divBdr>
    </w:div>
    <w:div w:id="739598469">
      <w:bodyDiv w:val="1"/>
      <w:marLeft w:val="0"/>
      <w:marRight w:val="0"/>
      <w:marTop w:val="0"/>
      <w:marBottom w:val="0"/>
      <w:divBdr>
        <w:top w:val="none" w:sz="0" w:space="0" w:color="auto"/>
        <w:left w:val="none" w:sz="0" w:space="0" w:color="auto"/>
        <w:bottom w:val="none" w:sz="0" w:space="0" w:color="auto"/>
        <w:right w:val="none" w:sz="0" w:space="0" w:color="auto"/>
      </w:divBdr>
    </w:div>
    <w:div w:id="827212266">
      <w:bodyDiv w:val="1"/>
      <w:marLeft w:val="0"/>
      <w:marRight w:val="0"/>
      <w:marTop w:val="0"/>
      <w:marBottom w:val="0"/>
      <w:divBdr>
        <w:top w:val="none" w:sz="0" w:space="0" w:color="auto"/>
        <w:left w:val="none" w:sz="0" w:space="0" w:color="auto"/>
        <w:bottom w:val="none" w:sz="0" w:space="0" w:color="auto"/>
        <w:right w:val="none" w:sz="0" w:space="0" w:color="auto"/>
      </w:divBdr>
    </w:div>
    <w:div w:id="898781244">
      <w:bodyDiv w:val="1"/>
      <w:marLeft w:val="0"/>
      <w:marRight w:val="0"/>
      <w:marTop w:val="0"/>
      <w:marBottom w:val="0"/>
      <w:divBdr>
        <w:top w:val="none" w:sz="0" w:space="0" w:color="auto"/>
        <w:left w:val="none" w:sz="0" w:space="0" w:color="auto"/>
        <w:bottom w:val="none" w:sz="0" w:space="0" w:color="auto"/>
        <w:right w:val="none" w:sz="0" w:space="0" w:color="auto"/>
      </w:divBdr>
    </w:div>
    <w:div w:id="952325649">
      <w:bodyDiv w:val="1"/>
      <w:marLeft w:val="0"/>
      <w:marRight w:val="0"/>
      <w:marTop w:val="0"/>
      <w:marBottom w:val="0"/>
      <w:divBdr>
        <w:top w:val="none" w:sz="0" w:space="0" w:color="auto"/>
        <w:left w:val="none" w:sz="0" w:space="0" w:color="auto"/>
        <w:bottom w:val="none" w:sz="0" w:space="0" w:color="auto"/>
        <w:right w:val="none" w:sz="0" w:space="0" w:color="auto"/>
      </w:divBdr>
    </w:div>
    <w:div w:id="987133093">
      <w:bodyDiv w:val="1"/>
      <w:marLeft w:val="0"/>
      <w:marRight w:val="0"/>
      <w:marTop w:val="0"/>
      <w:marBottom w:val="0"/>
      <w:divBdr>
        <w:top w:val="none" w:sz="0" w:space="0" w:color="auto"/>
        <w:left w:val="none" w:sz="0" w:space="0" w:color="auto"/>
        <w:bottom w:val="none" w:sz="0" w:space="0" w:color="auto"/>
        <w:right w:val="none" w:sz="0" w:space="0" w:color="auto"/>
      </w:divBdr>
    </w:div>
    <w:div w:id="1080517061">
      <w:bodyDiv w:val="1"/>
      <w:marLeft w:val="0"/>
      <w:marRight w:val="0"/>
      <w:marTop w:val="0"/>
      <w:marBottom w:val="0"/>
      <w:divBdr>
        <w:top w:val="none" w:sz="0" w:space="0" w:color="auto"/>
        <w:left w:val="none" w:sz="0" w:space="0" w:color="auto"/>
        <w:bottom w:val="none" w:sz="0" w:space="0" w:color="auto"/>
        <w:right w:val="none" w:sz="0" w:space="0" w:color="auto"/>
      </w:divBdr>
    </w:div>
    <w:div w:id="1124421211">
      <w:bodyDiv w:val="1"/>
      <w:marLeft w:val="0"/>
      <w:marRight w:val="0"/>
      <w:marTop w:val="0"/>
      <w:marBottom w:val="0"/>
      <w:divBdr>
        <w:top w:val="none" w:sz="0" w:space="0" w:color="auto"/>
        <w:left w:val="none" w:sz="0" w:space="0" w:color="auto"/>
        <w:bottom w:val="none" w:sz="0" w:space="0" w:color="auto"/>
        <w:right w:val="none" w:sz="0" w:space="0" w:color="auto"/>
      </w:divBdr>
    </w:div>
    <w:div w:id="1255089397">
      <w:bodyDiv w:val="1"/>
      <w:marLeft w:val="0"/>
      <w:marRight w:val="0"/>
      <w:marTop w:val="0"/>
      <w:marBottom w:val="0"/>
      <w:divBdr>
        <w:top w:val="none" w:sz="0" w:space="0" w:color="auto"/>
        <w:left w:val="none" w:sz="0" w:space="0" w:color="auto"/>
        <w:bottom w:val="none" w:sz="0" w:space="0" w:color="auto"/>
        <w:right w:val="none" w:sz="0" w:space="0" w:color="auto"/>
      </w:divBdr>
    </w:div>
    <w:div w:id="1280914346">
      <w:bodyDiv w:val="1"/>
      <w:marLeft w:val="0"/>
      <w:marRight w:val="0"/>
      <w:marTop w:val="0"/>
      <w:marBottom w:val="0"/>
      <w:divBdr>
        <w:top w:val="none" w:sz="0" w:space="0" w:color="auto"/>
        <w:left w:val="none" w:sz="0" w:space="0" w:color="auto"/>
        <w:bottom w:val="none" w:sz="0" w:space="0" w:color="auto"/>
        <w:right w:val="none" w:sz="0" w:space="0" w:color="auto"/>
      </w:divBdr>
    </w:div>
    <w:div w:id="1287276523">
      <w:bodyDiv w:val="1"/>
      <w:marLeft w:val="0"/>
      <w:marRight w:val="0"/>
      <w:marTop w:val="0"/>
      <w:marBottom w:val="0"/>
      <w:divBdr>
        <w:top w:val="none" w:sz="0" w:space="0" w:color="auto"/>
        <w:left w:val="none" w:sz="0" w:space="0" w:color="auto"/>
        <w:bottom w:val="none" w:sz="0" w:space="0" w:color="auto"/>
        <w:right w:val="none" w:sz="0" w:space="0" w:color="auto"/>
      </w:divBdr>
    </w:div>
    <w:div w:id="1534920943">
      <w:bodyDiv w:val="1"/>
      <w:marLeft w:val="0"/>
      <w:marRight w:val="0"/>
      <w:marTop w:val="0"/>
      <w:marBottom w:val="0"/>
      <w:divBdr>
        <w:top w:val="none" w:sz="0" w:space="0" w:color="auto"/>
        <w:left w:val="none" w:sz="0" w:space="0" w:color="auto"/>
        <w:bottom w:val="none" w:sz="0" w:space="0" w:color="auto"/>
        <w:right w:val="none" w:sz="0" w:space="0" w:color="auto"/>
      </w:divBdr>
    </w:div>
    <w:div w:id="1819417957">
      <w:bodyDiv w:val="1"/>
      <w:marLeft w:val="0"/>
      <w:marRight w:val="0"/>
      <w:marTop w:val="0"/>
      <w:marBottom w:val="0"/>
      <w:divBdr>
        <w:top w:val="none" w:sz="0" w:space="0" w:color="auto"/>
        <w:left w:val="none" w:sz="0" w:space="0" w:color="auto"/>
        <w:bottom w:val="none" w:sz="0" w:space="0" w:color="auto"/>
        <w:right w:val="none" w:sz="0" w:space="0" w:color="auto"/>
      </w:divBdr>
    </w:div>
    <w:div w:id="2057700147">
      <w:bodyDiv w:val="1"/>
      <w:marLeft w:val="0"/>
      <w:marRight w:val="0"/>
      <w:marTop w:val="0"/>
      <w:marBottom w:val="0"/>
      <w:divBdr>
        <w:top w:val="none" w:sz="0" w:space="0" w:color="auto"/>
        <w:left w:val="none" w:sz="0" w:space="0" w:color="auto"/>
        <w:bottom w:val="none" w:sz="0" w:space="0" w:color="auto"/>
        <w:right w:val="none" w:sz="0" w:space="0" w:color="auto"/>
      </w:divBdr>
    </w:div>
    <w:div w:id="21093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van-hoa/nghi-dinh-110-2018-nd-cp-ve-quan-ly-va-to-chuc-le-hoi-166605-d1.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luatvietnam.vn/van-hoa/nghi-dinh-113-2013-nd-cp-chinh-phu-81761-d1.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1C90A-5B0F-4F2E-AC73-365163ADFC82}">
  <ds:schemaRefs>
    <ds:schemaRef ds:uri="http://schemas.openxmlformats.org/officeDocument/2006/bibliography"/>
  </ds:schemaRefs>
</ds:datastoreItem>
</file>

<file path=customXml/itemProps2.xml><?xml version="1.0" encoding="utf-8"?>
<ds:datastoreItem xmlns:ds="http://schemas.openxmlformats.org/officeDocument/2006/customXml" ds:itemID="{B73DBDB3-60A7-4477-A3AE-6FD6DAD92042}"/>
</file>

<file path=customXml/itemProps3.xml><?xml version="1.0" encoding="utf-8"?>
<ds:datastoreItem xmlns:ds="http://schemas.openxmlformats.org/officeDocument/2006/customXml" ds:itemID="{C2349EAB-1D36-4F34-86C1-8F367A76312A}"/>
</file>

<file path=customXml/itemProps4.xml><?xml version="1.0" encoding="utf-8"?>
<ds:datastoreItem xmlns:ds="http://schemas.openxmlformats.org/officeDocument/2006/customXml" ds:itemID="{200BE947-759F-49FA-85E0-0D6C4B0DD737}"/>
</file>

<file path=docProps/app.xml><?xml version="1.0" encoding="utf-8"?>
<Properties xmlns="http://schemas.openxmlformats.org/officeDocument/2006/extended-properties" xmlns:vt="http://schemas.openxmlformats.org/officeDocument/2006/docPropsVTypes">
  <Template>Normal</Template>
  <TotalTime>97</TotalTime>
  <Pages>16</Pages>
  <Words>5131</Words>
  <Characters>29250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2025-07-10T01:37:00Z</cp:lastPrinted>
  <dcterms:created xsi:type="dcterms:W3CDTF">2025-09-08T08:43:00Z</dcterms:created>
  <dcterms:modified xsi:type="dcterms:W3CDTF">2025-09-10T02:58:00Z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