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2"/>
        <w:tblW w:w="9208" w:type="dxa"/>
        <w:tblLook w:val="01E0" w:firstRow="1" w:lastRow="1" w:firstColumn="1" w:lastColumn="1" w:noHBand="0" w:noVBand="0"/>
      </w:tblPr>
      <w:tblGrid>
        <w:gridCol w:w="3428"/>
        <w:gridCol w:w="5780"/>
      </w:tblGrid>
      <w:tr w:rsidR="00A316EF" w:rsidRPr="00A316EF" w14:paraId="0DA68860" w14:textId="77777777" w:rsidTr="001867CF">
        <w:trPr>
          <w:trHeight w:val="700"/>
        </w:trPr>
        <w:tc>
          <w:tcPr>
            <w:tcW w:w="3428" w:type="dxa"/>
          </w:tcPr>
          <w:p w14:paraId="4BED7908" w14:textId="77777777" w:rsidR="009F79FF" w:rsidRPr="00A316EF" w:rsidRDefault="009F79FF" w:rsidP="00DE3CCF">
            <w:pPr>
              <w:pStyle w:val="Heading1"/>
              <w:jc w:val="center"/>
              <w:rPr>
                <w:b/>
                <w:bCs/>
                <w:sz w:val="26"/>
                <w:szCs w:val="26"/>
              </w:rPr>
            </w:pPr>
            <w:bookmarkStart w:id="0" w:name="_GoBack"/>
            <w:bookmarkEnd w:id="0"/>
            <w:r w:rsidRPr="00A316EF">
              <w:rPr>
                <w:b/>
                <w:bCs/>
                <w:sz w:val="26"/>
                <w:szCs w:val="26"/>
              </w:rPr>
              <w:t>ỦY BAN NHÂN DÂN</w:t>
            </w:r>
          </w:p>
          <w:p w14:paraId="3AF1B847" w14:textId="40F80EBA" w:rsidR="009F79FF" w:rsidRPr="00A316EF" w:rsidRDefault="001867CF" w:rsidP="001867CF">
            <w:pPr>
              <w:pStyle w:val="Heading1"/>
              <w:jc w:val="center"/>
            </w:pPr>
            <w:r w:rsidRPr="00A316EF">
              <w:rPr>
                <w:noProof/>
              </w:rPr>
              <mc:AlternateContent>
                <mc:Choice Requires="wps">
                  <w:drawing>
                    <wp:anchor distT="0" distB="0" distL="114300" distR="114300" simplePos="0" relativeHeight="251661312" behindDoc="0" locked="0" layoutInCell="1" allowOverlap="1" wp14:anchorId="20982383" wp14:editId="139BADEE">
                      <wp:simplePos x="0" y="0"/>
                      <wp:positionH relativeFrom="column">
                        <wp:posOffset>527050</wp:posOffset>
                      </wp:positionH>
                      <wp:positionV relativeFrom="paragraph">
                        <wp:posOffset>219075</wp:posOffset>
                      </wp:positionV>
                      <wp:extent cx="10287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E5628"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7.25pt" to="1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3VCV9dwAAAAIAQAADwAAAGRycy9kb3ducmV2Lnht&#10;bEyPwU7DMBBE70j8g7VI3KhD0qI2xKkqBFyQkFpCz068JBH2OordNPw9izjAcWdGs2+K7eysmHAM&#10;vScFt4sEBFLjTU+tgurt6WYNIkRNRltPqOALA2zLy4tC58afaY/TIbaCSyjkWkEX45BLGZoOnQ4L&#10;PyCx9+FHpyOfYyvNqM9c7qxMk+ROOt0Tf+j0gA8dNp+Hk1OwO748Zq9T7bw1m7Z6N65KnlOlrq/m&#10;3T2IiHP8C8MPPqNDyUy1P5EJwipYZzwlKsiWKxDsp8sVC/WvIMtC/h9QfgMAAP//AwBQSwECLQAU&#10;AAYACAAAACEAtoM4kv4AAADhAQAAEwAAAAAAAAAAAAAAAAAAAAAAW0NvbnRlbnRfVHlwZXNdLnht&#10;bFBLAQItABQABgAIAAAAIQA4/SH/1gAAAJQBAAALAAAAAAAAAAAAAAAAAC8BAABfcmVscy8ucmVs&#10;c1BLAQItABQABgAIAAAAIQDWQrNytQEAAFIDAAAOAAAAAAAAAAAAAAAAAC4CAABkcnMvZTJvRG9j&#10;LnhtbFBLAQItABQABgAIAAAAIQDdUJX13AAAAAgBAAAPAAAAAAAAAAAAAAAAAA8EAABkcnMvZG93&#10;bnJldi54bWxQSwUGAAAAAAQABADzAAAAGAUAAAAA&#10;"/>
                  </w:pict>
                </mc:Fallback>
              </mc:AlternateContent>
            </w:r>
            <w:r w:rsidR="00FC7536" w:rsidRPr="00A316EF">
              <w:rPr>
                <w:b/>
                <w:bCs/>
                <w:sz w:val="26"/>
                <w:szCs w:val="26"/>
              </w:rPr>
              <w:t>TỈNH THANH HÓA</w:t>
            </w:r>
          </w:p>
        </w:tc>
        <w:tc>
          <w:tcPr>
            <w:tcW w:w="5780" w:type="dxa"/>
          </w:tcPr>
          <w:p w14:paraId="6637418D" w14:textId="77777777" w:rsidR="009F79FF" w:rsidRPr="00A316EF" w:rsidRDefault="009F79FF" w:rsidP="00DE3CCF">
            <w:pPr>
              <w:pStyle w:val="Heading1"/>
              <w:jc w:val="both"/>
              <w:rPr>
                <w:b/>
                <w:bCs/>
                <w:sz w:val="26"/>
                <w:szCs w:val="26"/>
              </w:rPr>
            </w:pPr>
            <w:r w:rsidRPr="00A316EF">
              <w:rPr>
                <w:b/>
                <w:bCs/>
                <w:sz w:val="26"/>
                <w:szCs w:val="26"/>
              </w:rPr>
              <w:t xml:space="preserve"> CỘNG HÒA XÃ HỘI CHỦ NGHĨA VIỆT NAM</w:t>
            </w:r>
          </w:p>
          <w:p w14:paraId="70DA9C2E" w14:textId="77777777" w:rsidR="009F79FF" w:rsidRPr="00A316EF" w:rsidRDefault="009F79FF" w:rsidP="00DE3CCF">
            <w:pPr>
              <w:pStyle w:val="Heading1"/>
              <w:jc w:val="center"/>
              <w:rPr>
                <w:sz w:val="26"/>
                <w:szCs w:val="26"/>
              </w:rPr>
            </w:pPr>
            <w:r w:rsidRPr="00A316EF">
              <w:rPr>
                <w:noProof/>
              </w:rPr>
              <mc:AlternateContent>
                <mc:Choice Requires="wps">
                  <w:drawing>
                    <wp:anchor distT="0" distB="0" distL="114300" distR="114300" simplePos="0" relativeHeight="251662336" behindDoc="0" locked="0" layoutInCell="1" allowOverlap="1" wp14:anchorId="49889068" wp14:editId="1718C53E">
                      <wp:simplePos x="0" y="0"/>
                      <wp:positionH relativeFrom="column">
                        <wp:posOffset>666750</wp:posOffset>
                      </wp:positionH>
                      <wp:positionV relativeFrom="paragraph">
                        <wp:posOffset>220980</wp:posOffset>
                      </wp:positionV>
                      <wp:extent cx="2209800" cy="0"/>
                      <wp:effectExtent l="5715" t="7620" r="1333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FAFA69"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4pt" to="22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sxLYo9wAAAAJAQAADwAAAGRycy9kb3ducmV2LnhtbEyPwU7D&#10;MBBE70j8g7VIXCpq07QIhTgVAnLjQgFx3cZLEhGv09htA1/PIg5wnNnR7LxiPfleHWiMXWALl3MD&#10;irgOruPGwstzdXENKiZkh31gsvBJEdbl6UmBuQtHfqLDJjVKSjjmaKFNaci1jnVLHuM8DMRyew+j&#10;xyRybLQb8SjlvtcLY660x47lQ4sD3bVUf2z23kKsXmlXfc3qmXnLmkCL3f3jA1p7fjbd3oBKNKW/&#10;MPzMl+lQyqZt2LOLqhdtVsKSLGRLQZDAcpWJsf01dFno/wTlNwAAAP//AwBQSwECLQAUAAYACAAA&#10;ACEAtoM4kv4AAADhAQAAEwAAAAAAAAAAAAAAAAAAAAAAW0NvbnRlbnRfVHlwZXNdLnhtbFBLAQIt&#10;ABQABgAIAAAAIQA4/SH/1gAAAJQBAAALAAAAAAAAAAAAAAAAAC8BAABfcmVscy8ucmVsc1BLAQIt&#10;ABQABgAIAAAAIQDpAdKNrwEAAEgDAAAOAAAAAAAAAAAAAAAAAC4CAABkcnMvZTJvRG9jLnhtbFBL&#10;AQItABQABgAIAAAAIQCzEtij3AAAAAkBAAAPAAAAAAAAAAAAAAAAAAkEAABkcnMvZG93bnJldi54&#10;bWxQSwUGAAAAAAQABADzAAAAEgUAAAAA&#10;"/>
                  </w:pict>
                </mc:Fallback>
              </mc:AlternateContent>
            </w:r>
            <w:r w:rsidRPr="00A316EF">
              <w:rPr>
                <w:b/>
                <w:bCs/>
              </w:rPr>
              <w:t>Độc lập – Tự do – Hạnh phúc</w:t>
            </w:r>
          </w:p>
        </w:tc>
      </w:tr>
      <w:tr w:rsidR="00A316EF" w:rsidRPr="00A316EF" w14:paraId="1ACD92F3" w14:textId="77777777" w:rsidTr="001867CF">
        <w:trPr>
          <w:trHeight w:val="358"/>
        </w:trPr>
        <w:tc>
          <w:tcPr>
            <w:tcW w:w="3428" w:type="dxa"/>
            <w:vAlign w:val="bottom"/>
          </w:tcPr>
          <w:p w14:paraId="48CA817F" w14:textId="203619C8" w:rsidR="009F79FF" w:rsidRPr="00A316EF" w:rsidRDefault="009F79FF" w:rsidP="0024467C">
            <w:pPr>
              <w:pStyle w:val="Heading1"/>
              <w:jc w:val="center"/>
              <w:rPr>
                <w:sz w:val="26"/>
                <w:szCs w:val="26"/>
              </w:rPr>
            </w:pPr>
            <w:r w:rsidRPr="00A316EF">
              <w:rPr>
                <w:sz w:val="26"/>
                <w:szCs w:val="26"/>
              </w:rPr>
              <w:t xml:space="preserve">Số: </w:t>
            </w:r>
            <w:r w:rsidR="004673BF" w:rsidRPr="00A316EF">
              <w:rPr>
                <w:sz w:val="26"/>
                <w:szCs w:val="26"/>
              </w:rPr>
              <w:t>…</w:t>
            </w:r>
            <w:r w:rsidR="00E823CA" w:rsidRPr="00A316EF">
              <w:rPr>
                <w:sz w:val="26"/>
                <w:szCs w:val="26"/>
              </w:rPr>
              <w:t xml:space="preserve"> ....</w:t>
            </w:r>
            <w:r w:rsidRPr="00A316EF">
              <w:rPr>
                <w:sz w:val="26"/>
                <w:szCs w:val="26"/>
              </w:rPr>
              <w:t>/20</w:t>
            </w:r>
            <w:r w:rsidR="0079276E" w:rsidRPr="00A316EF">
              <w:rPr>
                <w:sz w:val="26"/>
                <w:szCs w:val="26"/>
              </w:rPr>
              <w:t>25</w:t>
            </w:r>
            <w:r w:rsidRPr="00A316EF">
              <w:rPr>
                <w:sz w:val="26"/>
                <w:szCs w:val="26"/>
              </w:rPr>
              <w:t>/QĐ-UBND</w:t>
            </w:r>
          </w:p>
        </w:tc>
        <w:tc>
          <w:tcPr>
            <w:tcW w:w="5780" w:type="dxa"/>
            <w:vAlign w:val="bottom"/>
          </w:tcPr>
          <w:p w14:paraId="1BD6CEF0" w14:textId="26BA0598" w:rsidR="009F79FF" w:rsidRPr="00A316EF" w:rsidRDefault="00FC7536" w:rsidP="009F79FF">
            <w:pPr>
              <w:pStyle w:val="Heading1"/>
              <w:jc w:val="center"/>
              <w:rPr>
                <w:sz w:val="26"/>
                <w:szCs w:val="26"/>
              </w:rPr>
            </w:pPr>
            <w:r w:rsidRPr="00A316EF">
              <w:rPr>
                <w:i/>
                <w:iCs/>
                <w:sz w:val="26"/>
                <w:szCs w:val="26"/>
              </w:rPr>
              <w:t>Thanh Hóa</w:t>
            </w:r>
            <w:r w:rsidR="009F79FF" w:rsidRPr="00A316EF">
              <w:rPr>
                <w:i/>
                <w:iCs/>
                <w:sz w:val="26"/>
                <w:szCs w:val="26"/>
              </w:rPr>
              <w:t xml:space="preserve">, ngày        tháng  </w:t>
            </w:r>
            <w:r w:rsidR="009468A0" w:rsidRPr="00A316EF">
              <w:rPr>
                <w:i/>
                <w:iCs/>
                <w:sz w:val="26"/>
                <w:szCs w:val="26"/>
              </w:rPr>
              <w:t xml:space="preserve"> </w:t>
            </w:r>
            <w:r w:rsidR="002C3DD9">
              <w:rPr>
                <w:i/>
                <w:iCs/>
                <w:sz w:val="26"/>
                <w:szCs w:val="26"/>
              </w:rPr>
              <w:t xml:space="preserve"> </w:t>
            </w:r>
            <w:r w:rsidR="009F79FF" w:rsidRPr="00A316EF">
              <w:rPr>
                <w:i/>
                <w:iCs/>
                <w:sz w:val="26"/>
                <w:szCs w:val="26"/>
              </w:rPr>
              <w:t xml:space="preserve">  năm 20</w:t>
            </w:r>
            <w:r w:rsidR="008F2756" w:rsidRPr="00A316EF">
              <w:rPr>
                <w:i/>
                <w:iCs/>
                <w:sz w:val="26"/>
                <w:szCs w:val="26"/>
              </w:rPr>
              <w:t>25</w:t>
            </w:r>
          </w:p>
        </w:tc>
      </w:tr>
    </w:tbl>
    <w:p w14:paraId="1B6078E6" w14:textId="36AC6091" w:rsidR="008774E3" w:rsidRPr="00A316EF" w:rsidRDefault="008774E3" w:rsidP="008774E3">
      <w:pPr>
        <w:spacing w:before="120" w:after="0" w:line="240" w:lineRule="auto"/>
        <w:jc w:val="center"/>
        <w:rPr>
          <w:b/>
        </w:rPr>
      </w:pPr>
      <w:r w:rsidRPr="00A316EF">
        <w:rPr>
          <w:b/>
          <w:noProof/>
        </w:rPr>
        <mc:AlternateContent>
          <mc:Choice Requires="wps">
            <w:drawing>
              <wp:anchor distT="0" distB="0" distL="114300" distR="114300" simplePos="0" relativeHeight="251663360" behindDoc="0" locked="0" layoutInCell="1" allowOverlap="1" wp14:anchorId="2C539EBC" wp14:editId="0863A520">
                <wp:simplePos x="0" y="0"/>
                <wp:positionH relativeFrom="column">
                  <wp:posOffset>-588010</wp:posOffset>
                </wp:positionH>
                <wp:positionV relativeFrom="paragraph">
                  <wp:posOffset>638175</wp:posOffset>
                </wp:positionV>
                <wp:extent cx="869673" cy="272143"/>
                <wp:effectExtent l="0" t="0" r="2603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73" cy="272143"/>
                        </a:xfrm>
                        <a:prstGeom prst="rect">
                          <a:avLst/>
                        </a:prstGeom>
                        <a:solidFill>
                          <a:srgbClr val="FFFFFF"/>
                        </a:solidFill>
                        <a:ln w="9525">
                          <a:solidFill>
                            <a:srgbClr val="000000"/>
                          </a:solidFill>
                          <a:miter lim="800000"/>
                          <a:headEnd/>
                          <a:tailEnd/>
                        </a:ln>
                      </wps:spPr>
                      <wps:txbx>
                        <w:txbxContent>
                          <w:p w14:paraId="126B55B7" w14:textId="65D1185A" w:rsidR="0024467C" w:rsidRPr="008C3E38" w:rsidRDefault="009F79FF" w:rsidP="009F79FF">
                            <w:pPr>
                              <w:jc w:val="center"/>
                              <w:rPr>
                                <w:b/>
                                <w:sz w:val="22"/>
                                <w:szCs w:val="22"/>
                              </w:rPr>
                            </w:pPr>
                            <w:r w:rsidRPr="008C3E38">
                              <w:rPr>
                                <w:b/>
                                <w:sz w:val="22"/>
                                <w:szCs w:val="22"/>
                              </w:rPr>
                              <w:t>D</w:t>
                            </w:r>
                            <w:r w:rsidR="008F2756">
                              <w:rPr>
                                <w:b/>
                                <w:sz w:val="22"/>
                                <w:szCs w:val="22"/>
                              </w:rPr>
                              <w:t>Ự</w:t>
                            </w:r>
                            <w:r w:rsidRPr="008C3E38">
                              <w:rPr>
                                <w:b/>
                                <w:sz w:val="22"/>
                                <w:szCs w:val="22"/>
                              </w:rPr>
                              <w:t xml:space="preserve">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539EBC" id="_x0000_t202" coordsize="21600,21600" o:spt="202" path="m,l,21600r21600,l21600,xe">
                <v:stroke joinstyle="miter"/>
                <v:path gradientshapeok="t" o:connecttype="rect"/>
              </v:shapetype>
              <v:shape id="Text Box 2" o:spid="_x0000_s1026" type="#_x0000_t202" style="position:absolute;left:0;text-align:left;margin-left:-46.3pt;margin-top:50.25pt;width:68.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B0DwIAAB4EAAAOAAAAZHJzL2Uyb0RvYy54bWysU9tu2zAMfR+wfxD0vjhxk7Qx4hRdugwD&#10;ugvQ7QNkWY6FSaImKbGzrx8lu2l2exmmB4EUqUPykFzf9lqRo3BeginpbDKlRBgOtTT7kn75vHt1&#10;Q4kPzNRMgRElPQlPbzcvX6w7W4gcWlC1cARBjC86W9I2BFtkmeet0MxPwAqDxgacZgFVt89qxzpE&#10;1yrLp9Nl1oGrrQMuvMfX+8FINwm/aQQPH5vGi0BUSTG3kG6X7ire2WbNir1jtpV8TIP9QxaaSYNB&#10;z1D3LDBycPI3KC25Aw9NmHDQGTSN5CLVgNXMpr9U89gyK1ItSI63Z5r8/4PlH46P9pMjoX8NPTYw&#10;FeHtA/CvnhjYtszsxZ1z0LWC1Rh4FinLOuuL8Wuk2hc+glTde6ixyewQIAH1jdORFayTIDo24HQm&#10;XfSBcHy8Wa6W11eUcDTl1/lsfpUisOLps3U+vBWgSRRK6rCnCZwdH3yIybDiySXG8qBkvZNKJcXt&#10;q61y5Miw/7t0RvSf3JQhXUlXi3wx1P9XiGk6f4LQMuAgK6mxorMTKyJrb0ydxiwwqQYZU1ZmpDEy&#10;N3AY+qpHx0hnBfUJCXUwDCwuGAotuO+UdDisJfXfDswJStQ7g01ZzebzON1JmS+uc1TcpaW6tDDD&#10;EaqkgZJB3Ia0EZEwA3fYvEYmYp8zGXPFIUx8jwsTp/xST17Pa735AQAA//8DAFBLAwQUAAYACAAA&#10;ACEAzgHcKd8AAAAKAQAADwAAAGRycy9kb3ducmV2LnhtbEyPwU7DMAyG70i8Q2QkLmhL2ELZStMJ&#10;IYHgBgPBNWuytiJxSpJ15e0xJzja/6ffn6vN5B0bbUx9QAWXcwHMYhNMj62Ct9f72QpYyhqNdgGt&#10;gm+bYFOfnlS6NOGIL3bc5pZRCaZSK+hyHkrOU9NZr9M8DBYp24fodaYxttxEfaRy7/hCiIJ73SNd&#10;6PRg7zrbfG4PXsFKPo4f6Wn5/N4Ue7fOF9fjw1dU6vxsur0Blu2U/2D41Sd1qMlpFw5oEnMKZutF&#10;QSgFQlwBI0JKCWxHC7mUwOuK/3+h/gEAAP//AwBQSwECLQAUAAYACAAAACEAtoM4kv4AAADhAQAA&#10;EwAAAAAAAAAAAAAAAAAAAAAAW0NvbnRlbnRfVHlwZXNdLnhtbFBLAQItABQABgAIAAAAIQA4/SH/&#10;1gAAAJQBAAALAAAAAAAAAAAAAAAAAC8BAABfcmVscy8ucmVsc1BLAQItABQABgAIAAAAIQCGJsB0&#10;DwIAAB4EAAAOAAAAAAAAAAAAAAAAAC4CAABkcnMvZTJvRG9jLnhtbFBLAQItABQABgAIAAAAIQDO&#10;Adwp3wAAAAoBAAAPAAAAAAAAAAAAAAAAAGkEAABkcnMvZG93bnJldi54bWxQSwUGAAAAAAQABADz&#10;AAAAdQUAAAAA&#10;">
                <v:textbox>
                  <w:txbxContent>
                    <w:p w14:paraId="126B55B7" w14:textId="65D1185A" w:rsidR="0024467C" w:rsidRPr="008C3E38" w:rsidRDefault="009F79FF" w:rsidP="009F79FF">
                      <w:pPr>
                        <w:jc w:val="center"/>
                        <w:rPr>
                          <w:b/>
                          <w:sz w:val="22"/>
                          <w:szCs w:val="22"/>
                        </w:rPr>
                      </w:pPr>
                      <w:r w:rsidRPr="008C3E38">
                        <w:rPr>
                          <w:b/>
                          <w:sz w:val="22"/>
                          <w:szCs w:val="22"/>
                        </w:rPr>
                        <w:t>D</w:t>
                      </w:r>
                      <w:r w:rsidR="008F2756">
                        <w:rPr>
                          <w:b/>
                          <w:sz w:val="22"/>
                          <w:szCs w:val="22"/>
                        </w:rPr>
                        <w:t>Ự</w:t>
                      </w:r>
                      <w:r w:rsidRPr="008C3E38">
                        <w:rPr>
                          <w:b/>
                          <w:sz w:val="22"/>
                          <w:szCs w:val="22"/>
                        </w:rPr>
                        <w:t xml:space="preserve"> THẢO</w:t>
                      </w:r>
                    </w:p>
                  </w:txbxContent>
                </v:textbox>
              </v:shape>
            </w:pict>
          </mc:Fallback>
        </mc:AlternateContent>
      </w:r>
    </w:p>
    <w:p w14:paraId="2052A08C" w14:textId="77777777" w:rsidR="001704C0" w:rsidRPr="00A316EF" w:rsidRDefault="001704C0" w:rsidP="008774E3">
      <w:pPr>
        <w:spacing w:before="120" w:after="0" w:line="240" w:lineRule="auto"/>
        <w:jc w:val="center"/>
        <w:rPr>
          <w:b/>
        </w:rPr>
      </w:pPr>
    </w:p>
    <w:p w14:paraId="5B8B2BDF" w14:textId="5784E504" w:rsidR="009F79FF" w:rsidRPr="00A316EF" w:rsidRDefault="009F79FF" w:rsidP="008774E3">
      <w:pPr>
        <w:spacing w:before="120" w:after="0" w:line="240" w:lineRule="auto"/>
        <w:jc w:val="center"/>
        <w:rPr>
          <w:b/>
        </w:rPr>
      </w:pPr>
      <w:r w:rsidRPr="00A316EF">
        <w:rPr>
          <w:b/>
        </w:rPr>
        <w:t>QUYẾT ĐỊNH</w:t>
      </w:r>
    </w:p>
    <w:bookmarkStart w:id="1" w:name="_Hlk187754847"/>
    <w:p w14:paraId="48665F6C" w14:textId="7421E6BB" w:rsidR="00CF4723" w:rsidRPr="00A316EF" w:rsidRDefault="00CF4723" w:rsidP="008774E3">
      <w:pPr>
        <w:spacing w:before="120" w:after="0" w:line="240" w:lineRule="auto"/>
        <w:jc w:val="center"/>
        <w:rPr>
          <w:b/>
        </w:rPr>
      </w:pPr>
      <w:r w:rsidRPr="00A316EF">
        <w:rPr>
          <w:b/>
          <w:noProof/>
        </w:rPr>
        <mc:AlternateContent>
          <mc:Choice Requires="wps">
            <w:drawing>
              <wp:anchor distT="0" distB="0" distL="114300" distR="114300" simplePos="0" relativeHeight="251659264" behindDoc="0" locked="0" layoutInCell="1" allowOverlap="1" wp14:anchorId="7AC5B0E9" wp14:editId="3E4108D6">
                <wp:simplePos x="0" y="0"/>
                <wp:positionH relativeFrom="margin">
                  <wp:align>center</wp:align>
                </wp:positionH>
                <wp:positionV relativeFrom="paragraph">
                  <wp:posOffset>552450</wp:posOffset>
                </wp:positionV>
                <wp:extent cx="2538484" cy="6824"/>
                <wp:effectExtent l="0" t="0" r="33655" b="31750"/>
                <wp:wrapNone/>
                <wp:docPr id="1" name="Straight Connector 1"/>
                <wp:cNvGraphicFramePr/>
                <a:graphic xmlns:a="http://schemas.openxmlformats.org/drawingml/2006/main">
                  <a:graphicData uri="http://schemas.microsoft.com/office/word/2010/wordprocessingShape">
                    <wps:wsp>
                      <wps:cNvCnPr/>
                      <wps:spPr>
                        <a:xfrm flipV="1">
                          <a:off x="0" y="0"/>
                          <a:ext cx="2538484"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4CCA8"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5pt" to="19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W1vgEAAOEDAAAOAAAAZHJzL2Uyb0RvYy54bWysU8Fu2zAMvQ/YPwi6L3ayrAiMOD20aC/D&#10;Vmxr76pMxQIkUZDU2Pn7UXLiFOswYMMuhCXxPfI90tvr0Rp2gBA1upYvFzVn4CR22u1b/vjj7sOG&#10;s5iE64RBBy0/QuTXu/fvtoNvYIU9mg4CIxIXm8G3vE/JN1UVZQ9WxAV6cPSoMFiR6Bj2VRfEQOzW&#10;VKu6vqoGDJ0PKCFGur2dHvmu8CsFMn1VKkJipuXUWyoxlPicY7XbimYfhO+1PLUh/qELK7SjojPV&#10;rUiCvQT9hspqGTCiSguJtkKltISigdQs61/UfO+Fh6KFzIl+tin+P1r55XDjHgLZMPjYRP8QsopR&#10;BcuU0f6JZlp0UadsLLYdZ9tgTEzS5erTx816s+ZM0tvVZrXOrlYTS2bzIaZ7QMvyR8uNdlmUaMTh&#10;c0xT6jklXxuXY0SjuzttTDnkdYAbE9hB0CDTuDyVeJVFBTOyuugoX+loYGL9BorpjvqdFJUVu3AK&#10;KcGlM69xlJ1hijqYgXVp+4/AU36GQlm/vwHPiFIZXZrBVjsMv6t+sUJN+WcHJt3ZgmfsjmXCxRra&#10;ozKc087nRX19LvDLn7n7CQAA//8DAFBLAwQUAAYACAAAACEAIJa++t4AAAAGAQAADwAAAGRycy9k&#10;b3ducmV2LnhtbEyPT0vDQBDF74LfYZmCN7tpCpqm2RQRWsRbY0G8bbKTPzQ7G7LbNPXTO570NMy8&#10;x5vfy3az7cWEo+8cKVgtIxBIlTMdNQpOH/vHBIQPmozuHaGCG3rY5fd3mU6Nu9IRpyI0gkPIp1pB&#10;G8KQSumrFq32SzcgsVa70erA69hIM+orh9texlH0JK3uiD+0esDXFqtzcbEK9mV9+/o+fL7F9SFu&#10;z+/r03EqIqUeFvPLFkTAOfyZ4Ref0SFnptJdyHjRK+AiQUHyzJPV9WbDRUo+JCuQeSb/4+c/AAAA&#10;//8DAFBLAQItABQABgAIAAAAIQC2gziS/gAAAOEBAAATAAAAAAAAAAAAAAAAAAAAAABbQ29udGVu&#10;dF9UeXBlc10ueG1sUEsBAi0AFAAGAAgAAAAhADj9If/WAAAAlAEAAAsAAAAAAAAAAAAAAAAALwEA&#10;AF9yZWxzLy5yZWxzUEsBAi0AFAAGAAgAAAAhAIdaVbW+AQAA4QMAAA4AAAAAAAAAAAAAAAAALgIA&#10;AGRycy9lMm9Eb2MueG1sUEsBAi0AFAAGAAgAAAAhACCWvvreAAAABgEAAA8AAAAAAAAAAAAAAAAA&#10;GAQAAGRycy9kb3ducmV2LnhtbFBLBQYAAAAABAAEAPMAAAAjBQAAAAA=&#10;" strokecolor="black [3213]">
                <w10:wrap anchorx="margin"/>
              </v:line>
            </w:pict>
          </mc:Fallback>
        </mc:AlternateContent>
      </w:r>
      <w:r w:rsidRPr="00A316EF">
        <w:rPr>
          <w:b/>
        </w:rPr>
        <w:t xml:space="preserve">Về việc </w:t>
      </w:r>
      <w:r w:rsidR="00FB4248" w:rsidRPr="00FB4248">
        <w:rPr>
          <w:b/>
        </w:rPr>
        <w:t>ủy quyền cho Ủy ban nhân dân cấp xã thực hiện trách nhiệm đại diện chủ sở hữu đối với nhà ở thuộc tài sản công trên địa bàn tỉnh</w:t>
      </w:r>
      <w:r w:rsidR="008F2756" w:rsidRPr="00A316EF">
        <w:rPr>
          <w:b/>
        </w:rPr>
        <w:br/>
      </w:r>
      <w:bookmarkEnd w:id="1"/>
    </w:p>
    <w:p w14:paraId="4F5B809C" w14:textId="220444DA" w:rsidR="003D2BDB" w:rsidRPr="00A316EF" w:rsidRDefault="003D2BDB" w:rsidP="00F054DB">
      <w:pPr>
        <w:spacing w:before="120" w:after="120"/>
        <w:ind w:firstLine="567"/>
        <w:jc w:val="both"/>
        <w:rPr>
          <w:i/>
          <w:spacing w:val="-8"/>
        </w:rPr>
      </w:pPr>
      <w:r w:rsidRPr="00A316EF">
        <w:rPr>
          <w:i/>
          <w:spacing w:val="-8"/>
        </w:rPr>
        <w:t xml:space="preserve">Căn cứ Luật </w:t>
      </w:r>
      <w:r w:rsidR="007A23E7" w:rsidRPr="00A316EF">
        <w:rPr>
          <w:i/>
          <w:spacing w:val="-8"/>
        </w:rPr>
        <w:t>Luật Tổ chức chính quyền địa phương</w:t>
      </w:r>
      <w:r w:rsidR="008228F4" w:rsidRPr="00A316EF">
        <w:rPr>
          <w:i/>
          <w:spacing w:val="-8"/>
        </w:rPr>
        <w:t xml:space="preserve"> ngày 19 tháng 02</w:t>
      </w:r>
      <w:r w:rsidR="007A23E7" w:rsidRPr="00A316EF">
        <w:rPr>
          <w:i/>
          <w:spacing w:val="-8"/>
        </w:rPr>
        <w:t xml:space="preserve"> năm 2025</w:t>
      </w:r>
      <w:r w:rsidRPr="00A316EF">
        <w:rPr>
          <w:i/>
          <w:spacing w:val="-8"/>
        </w:rPr>
        <w:t xml:space="preserve">; </w:t>
      </w:r>
    </w:p>
    <w:p w14:paraId="045EA671" w14:textId="06A1E235" w:rsidR="003D2BDB" w:rsidRPr="00A316EF" w:rsidRDefault="00E506AF" w:rsidP="00F054DB">
      <w:pPr>
        <w:spacing w:before="120" w:after="120"/>
        <w:ind w:firstLine="567"/>
        <w:jc w:val="both"/>
        <w:rPr>
          <w:i/>
          <w:spacing w:val="-8"/>
        </w:rPr>
      </w:pPr>
      <w:r w:rsidRPr="00A316EF">
        <w:rPr>
          <w:i/>
          <w:spacing w:val="-8"/>
        </w:rPr>
        <w:t>Căn cứ Luật Ban hành văn bản quy phạm pháp luật</w:t>
      </w:r>
      <w:r w:rsidR="008228F4" w:rsidRPr="00A316EF">
        <w:rPr>
          <w:i/>
          <w:spacing w:val="-8"/>
        </w:rPr>
        <w:t xml:space="preserve"> ngày 19 tháng 02</w:t>
      </w:r>
      <w:r w:rsidRPr="00A316EF">
        <w:rPr>
          <w:i/>
          <w:spacing w:val="-8"/>
        </w:rPr>
        <w:t xml:space="preserve"> năm 2025</w:t>
      </w:r>
      <w:r w:rsidR="003D2BDB" w:rsidRPr="00A316EF">
        <w:rPr>
          <w:i/>
          <w:spacing w:val="-8"/>
        </w:rPr>
        <w:t>;</w:t>
      </w:r>
    </w:p>
    <w:p w14:paraId="230B8307" w14:textId="22252B8F" w:rsidR="00F22A58" w:rsidRDefault="00F22A58" w:rsidP="00F054DB">
      <w:pPr>
        <w:spacing w:before="120" w:after="120"/>
        <w:ind w:firstLine="567"/>
        <w:jc w:val="both"/>
        <w:rPr>
          <w:rFonts w:eastAsia="Times New Roman"/>
          <w:i/>
        </w:rPr>
      </w:pPr>
      <w:bookmarkStart w:id="2" w:name="_Hlk187754900"/>
      <w:r w:rsidRPr="00F22A58">
        <w:rPr>
          <w:rFonts w:eastAsia="Times New Roman"/>
          <w:i/>
          <w:iCs/>
        </w:rPr>
        <w:t xml:space="preserve">Căn cứ Luật </w:t>
      </w:r>
      <w:r>
        <w:rPr>
          <w:rFonts w:eastAsia="Times New Roman"/>
          <w:i/>
          <w:iCs/>
        </w:rPr>
        <w:t>Nhà ở</w:t>
      </w:r>
      <w:r w:rsidRPr="00F22A58">
        <w:rPr>
          <w:rFonts w:eastAsia="Times New Roman"/>
          <w:i/>
          <w:iCs/>
        </w:rPr>
        <w:t xml:space="preserve"> ngày 2</w:t>
      </w:r>
      <w:r>
        <w:rPr>
          <w:rFonts w:eastAsia="Times New Roman"/>
          <w:i/>
          <w:iCs/>
        </w:rPr>
        <w:t>7</w:t>
      </w:r>
      <w:r w:rsidRPr="00F22A58">
        <w:rPr>
          <w:rFonts w:eastAsia="Times New Roman"/>
          <w:i/>
          <w:iCs/>
        </w:rPr>
        <w:t xml:space="preserve"> tháng 11 năm 2023</w:t>
      </w:r>
      <w:r>
        <w:rPr>
          <w:rFonts w:eastAsia="Times New Roman"/>
          <w:i/>
          <w:iCs/>
        </w:rPr>
        <w:t>;</w:t>
      </w:r>
      <w:r w:rsidRPr="00F22A58">
        <w:rPr>
          <w:rFonts w:eastAsia="Times New Roman"/>
          <w:i/>
        </w:rPr>
        <w:t xml:space="preserve"> </w:t>
      </w:r>
    </w:p>
    <w:p w14:paraId="10AF018E" w14:textId="6453C81A" w:rsidR="008F2756" w:rsidRPr="00A316EF" w:rsidRDefault="008F2756" w:rsidP="00F054DB">
      <w:pPr>
        <w:spacing w:before="120" w:after="120"/>
        <w:ind w:firstLine="567"/>
        <w:jc w:val="both"/>
        <w:rPr>
          <w:i/>
          <w:spacing w:val="-4"/>
        </w:rPr>
      </w:pPr>
      <w:r w:rsidRPr="00A316EF">
        <w:rPr>
          <w:i/>
          <w:spacing w:val="-4"/>
        </w:rPr>
        <w:t xml:space="preserve">Căn cứ Nghị định số </w:t>
      </w:r>
      <w:r w:rsidR="00F22A58" w:rsidRPr="00F22A58">
        <w:rPr>
          <w:i/>
          <w:spacing w:val="-4"/>
        </w:rPr>
        <w:t>95/2024/NĐ-CP</w:t>
      </w:r>
      <w:r w:rsidR="00F22A58">
        <w:rPr>
          <w:i/>
          <w:spacing w:val="-4"/>
        </w:rPr>
        <w:t xml:space="preserve"> </w:t>
      </w:r>
      <w:r w:rsidRPr="00A316EF">
        <w:rPr>
          <w:i/>
          <w:spacing w:val="-4"/>
        </w:rPr>
        <w:t xml:space="preserve">ngày </w:t>
      </w:r>
      <w:r w:rsidR="00F22A58">
        <w:rPr>
          <w:i/>
          <w:spacing w:val="-4"/>
        </w:rPr>
        <w:t>24</w:t>
      </w:r>
      <w:r w:rsidRPr="00A316EF">
        <w:rPr>
          <w:i/>
          <w:spacing w:val="-4"/>
        </w:rPr>
        <w:t xml:space="preserve"> tháng </w:t>
      </w:r>
      <w:r w:rsidR="00F22A58">
        <w:rPr>
          <w:i/>
          <w:spacing w:val="-4"/>
        </w:rPr>
        <w:t>7</w:t>
      </w:r>
      <w:r w:rsidRPr="00A316EF">
        <w:rPr>
          <w:i/>
          <w:spacing w:val="-4"/>
        </w:rPr>
        <w:t xml:space="preserve"> năm 2024 của Chính phủ quy định chi tiết một số điều </w:t>
      </w:r>
      <w:bookmarkEnd w:id="2"/>
      <w:r w:rsidR="00F22A58">
        <w:rPr>
          <w:i/>
          <w:spacing w:val="-4"/>
        </w:rPr>
        <w:t>của Luật Nhà ở;</w:t>
      </w:r>
    </w:p>
    <w:p w14:paraId="7BABC525" w14:textId="7C34B4EC" w:rsidR="00F22A58" w:rsidRDefault="00F22A58" w:rsidP="00F054DB">
      <w:pPr>
        <w:spacing w:before="120" w:after="120"/>
        <w:ind w:firstLine="567"/>
        <w:jc w:val="both"/>
        <w:rPr>
          <w:i/>
          <w:iCs/>
          <w:spacing w:val="-4"/>
        </w:rPr>
      </w:pPr>
      <w:r w:rsidRPr="00A316EF">
        <w:rPr>
          <w:i/>
          <w:spacing w:val="-4"/>
        </w:rPr>
        <w:t xml:space="preserve">Căn cứ Nghị định số </w:t>
      </w:r>
      <w:r w:rsidRPr="00F22A58">
        <w:rPr>
          <w:i/>
          <w:iCs/>
          <w:spacing w:val="-4"/>
        </w:rPr>
        <w:t>140/2025/NĐ-CP</w:t>
      </w:r>
      <w:r>
        <w:rPr>
          <w:i/>
          <w:iCs/>
          <w:spacing w:val="-4"/>
        </w:rPr>
        <w:t xml:space="preserve"> ngày 12/6/2025 của Chính phủ quy định về phân định thẩm quyền của chính quyền địa phương 02 cấp trong lĩnh vực quản lý nhà nước của Bộ Xây dựng;</w:t>
      </w:r>
    </w:p>
    <w:p w14:paraId="50EC4EF3" w14:textId="453775B7" w:rsidR="00BA529E" w:rsidRDefault="00BA529E" w:rsidP="00F054DB">
      <w:pPr>
        <w:spacing w:before="120" w:after="120"/>
        <w:ind w:firstLine="567"/>
        <w:jc w:val="both"/>
        <w:rPr>
          <w:i/>
          <w:iCs/>
          <w:spacing w:val="-4"/>
        </w:rPr>
      </w:pPr>
      <w:r w:rsidRPr="00BA529E">
        <w:rPr>
          <w:i/>
          <w:iCs/>
          <w:spacing w:val="-4"/>
        </w:rPr>
        <w:t xml:space="preserve">Theo đề nghị của Giám đốc Sở Xây dựng tại Tờ trình số </w:t>
      </w:r>
      <w:r>
        <w:rPr>
          <w:i/>
          <w:iCs/>
          <w:spacing w:val="-4"/>
        </w:rPr>
        <w:t>….</w:t>
      </w:r>
      <w:r w:rsidRPr="00BA529E">
        <w:rPr>
          <w:i/>
          <w:iCs/>
          <w:spacing w:val="-4"/>
        </w:rPr>
        <w:t xml:space="preserve">/TTr-SXD ngày </w:t>
      </w:r>
      <w:r>
        <w:rPr>
          <w:i/>
          <w:iCs/>
          <w:spacing w:val="-4"/>
        </w:rPr>
        <w:t>…</w:t>
      </w:r>
      <w:r w:rsidRPr="00BA529E">
        <w:rPr>
          <w:i/>
          <w:iCs/>
          <w:spacing w:val="-4"/>
        </w:rPr>
        <w:t xml:space="preserve"> tháng </w:t>
      </w:r>
      <w:r>
        <w:rPr>
          <w:i/>
          <w:iCs/>
          <w:spacing w:val="-4"/>
        </w:rPr>
        <w:t>…</w:t>
      </w:r>
      <w:r w:rsidRPr="00BA529E">
        <w:rPr>
          <w:i/>
          <w:iCs/>
          <w:spacing w:val="-4"/>
        </w:rPr>
        <w:t xml:space="preserve"> năm 202</w:t>
      </w:r>
      <w:r>
        <w:rPr>
          <w:i/>
          <w:iCs/>
          <w:spacing w:val="-4"/>
        </w:rPr>
        <w:t>5</w:t>
      </w:r>
      <w:r w:rsidRPr="00BA529E">
        <w:rPr>
          <w:i/>
          <w:iCs/>
          <w:spacing w:val="-4"/>
        </w:rPr>
        <w:t xml:space="preserve"> </w:t>
      </w:r>
      <w:r>
        <w:rPr>
          <w:i/>
          <w:iCs/>
          <w:spacing w:val="-4"/>
        </w:rPr>
        <w:t>…</w:t>
      </w:r>
    </w:p>
    <w:p w14:paraId="01C0BC3D" w14:textId="27B0BC75" w:rsidR="003339B0" w:rsidRPr="003339B0" w:rsidRDefault="003339B0" w:rsidP="00F054DB">
      <w:pPr>
        <w:spacing w:before="120" w:after="120"/>
        <w:ind w:firstLine="567"/>
        <w:jc w:val="both"/>
        <w:rPr>
          <w:i/>
          <w:iCs/>
          <w:spacing w:val="-4"/>
        </w:rPr>
      </w:pPr>
      <w:r>
        <w:rPr>
          <w:i/>
          <w:iCs/>
          <w:spacing w:val="-4"/>
        </w:rPr>
        <w:t xml:space="preserve">Ủy ban nhân dân tỉnh ban hành Quyết định </w:t>
      </w:r>
      <w:r w:rsidRPr="003339B0">
        <w:rPr>
          <w:i/>
          <w:iCs/>
          <w:spacing w:val="-4"/>
        </w:rPr>
        <w:t>ủy quyền cho Ủy ban nhân dân cấp xã thực hiện trách nhiệm đại diện chủ sở hữu đối với nhà ở thuộc tài sản công trên địa bàn tỉnh</w:t>
      </w:r>
      <w:r>
        <w:rPr>
          <w:i/>
          <w:iCs/>
          <w:spacing w:val="-4"/>
        </w:rPr>
        <w:t>.</w:t>
      </w:r>
    </w:p>
    <w:p w14:paraId="681EA957" w14:textId="4BF74BCF" w:rsidR="007E558F" w:rsidRPr="007E558F" w:rsidRDefault="007E558F" w:rsidP="00AB4372">
      <w:pPr>
        <w:spacing w:before="240" w:after="120"/>
        <w:ind w:firstLine="567"/>
        <w:jc w:val="both"/>
        <w:rPr>
          <w:b/>
          <w:bCs/>
        </w:rPr>
      </w:pPr>
      <w:bookmarkStart w:id="3" w:name="_Hlk187756951"/>
      <w:r w:rsidRPr="007E558F">
        <w:rPr>
          <w:b/>
          <w:bCs/>
        </w:rPr>
        <w:t xml:space="preserve">Điều 1. Ủy quyền cho </w:t>
      </w:r>
      <w:r w:rsidR="0006498E" w:rsidRPr="0006498E">
        <w:rPr>
          <w:b/>
          <w:bCs/>
        </w:rPr>
        <w:t>Ủy ban nhân dân</w:t>
      </w:r>
      <w:r w:rsidRPr="007E558F">
        <w:rPr>
          <w:b/>
          <w:bCs/>
        </w:rPr>
        <w:t xml:space="preserve"> cấp xã</w:t>
      </w:r>
    </w:p>
    <w:p w14:paraId="7B534BAA" w14:textId="6A1B57DF" w:rsidR="007E558F" w:rsidRPr="007E558F" w:rsidRDefault="007E558F" w:rsidP="00F054DB">
      <w:pPr>
        <w:spacing w:before="120" w:after="120"/>
        <w:ind w:firstLine="567"/>
        <w:jc w:val="both"/>
      </w:pPr>
      <w:r w:rsidRPr="007E558F">
        <w:t xml:space="preserve">Ủy quyền cho </w:t>
      </w:r>
      <w:r>
        <w:t>UBND cấp</w:t>
      </w:r>
      <w:r w:rsidRPr="007E558F">
        <w:t xml:space="preserve"> xã thực hiện trách nhiệm đại diện chủ sở hữu đối với nhà ở thuộc tài sản công trên địa bàn do xã quản lý, trong phạm vi địa giới hành chính được giao, theo quy định tại khoản 1 Điều 15 Luật Nhà ở năm 2023.</w:t>
      </w:r>
    </w:p>
    <w:p w14:paraId="458AA986" w14:textId="539A5EA5" w:rsidR="007E558F" w:rsidRPr="007E558F" w:rsidRDefault="007E558F" w:rsidP="00F054DB">
      <w:pPr>
        <w:spacing w:before="120" w:after="120"/>
        <w:ind w:firstLine="567"/>
        <w:jc w:val="both"/>
        <w:rPr>
          <w:b/>
          <w:bCs/>
        </w:rPr>
      </w:pPr>
      <w:r w:rsidRPr="007E558F">
        <w:rPr>
          <w:b/>
          <w:bCs/>
        </w:rPr>
        <w:t xml:space="preserve">Điều 2. </w:t>
      </w:r>
      <w:r w:rsidR="003F7E37">
        <w:rPr>
          <w:b/>
          <w:bCs/>
        </w:rPr>
        <w:t>Trường hợp n</w:t>
      </w:r>
      <w:r w:rsidRPr="007E558F">
        <w:rPr>
          <w:b/>
          <w:bCs/>
        </w:rPr>
        <w:t xml:space="preserve">hà ở thuộc tài sản công trên địa bàn </w:t>
      </w:r>
      <w:r w:rsidR="0056544A">
        <w:rPr>
          <w:b/>
          <w:bCs/>
        </w:rPr>
        <w:t>từ 2 xã</w:t>
      </w:r>
      <w:r w:rsidR="003E3D6A">
        <w:rPr>
          <w:b/>
          <w:bCs/>
        </w:rPr>
        <w:t xml:space="preserve"> (</w:t>
      </w:r>
      <w:r w:rsidR="0006498E">
        <w:rPr>
          <w:b/>
          <w:bCs/>
        </w:rPr>
        <w:t>phường</w:t>
      </w:r>
      <w:r w:rsidR="003E3D6A">
        <w:rPr>
          <w:b/>
          <w:bCs/>
        </w:rPr>
        <w:t>)</w:t>
      </w:r>
      <w:r w:rsidR="0056544A">
        <w:rPr>
          <w:b/>
          <w:bCs/>
        </w:rPr>
        <w:t xml:space="preserve"> trở lên</w:t>
      </w:r>
    </w:p>
    <w:p w14:paraId="6B310E6A" w14:textId="09E81BA1" w:rsidR="007E558F" w:rsidRPr="007E558F" w:rsidRDefault="007E558F" w:rsidP="00F054DB">
      <w:pPr>
        <w:spacing w:before="120" w:after="120"/>
        <w:ind w:firstLine="567"/>
        <w:jc w:val="both"/>
      </w:pPr>
      <w:r w:rsidRPr="007E558F">
        <w:t>a) Ủy ban nhân dân xã</w:t>
      </w:r>
      <w:r w:rsidR="0006498E">
        <w:t xml:space="preserve"> (phường)</w:t>
      </w:r>
      <w:r w:rsidRPr="007E558F">
        <w:t xml:space="preserve"> nơi có phần diện tích chính hoặc chức năng sử dụng chính của nhà ở thực hiện trách nhiệm đại diện chủ sở hữu;</w:t>
      </w:r>
    </w:p>
    <w:p w14:paraId="5402E886" w14:textId="03BB49E2" w:rsidR="007E558F" w:rsidRPr="007E558F" w:rsidRDefault="007E558F" w:rsidP="00F054DB">
      <w:pPr>
        <w:spacing w:before="120" w:after="120"/>
        <w:ind w:firstLine="567"/>
        <w:jc w:val="both"/>
      </w:pPr>
      <w:r w:rsidRPr="007E558F">
        <w:t xml:space="preserve">b) Trường hợp không xác định được phần diện tích chính, </w:t>
      </w:r>
      <w:r w:rsidR="00ED589D" w:rsidRPr="007E558F">
        <w:t>Ủy ban nhân dân</w:t>
      </w:r>
      <w:r w:rsidRPr="007E558F">
        <w:t xml:space="preserve"> tỉnh xem xét, quyết định giao nhiệm vụ đại diện chủ sở hữu trên cơ sở đề xuất của Sở Xây dựng</w:t>
      </w:r>
      <w:r w:rsidR="0006498E">
        <w:t>;</w:t>
      </w:r>
    </w:p>
    <w:p w14:paraId="0E9F4BCD" w14:textId="2AD49574" w:rsidR="007E558F" w:rsidRPr="007E558F" w:rsidRDefault="007E558F" w:rsidP="00F054DB">
      <w:pPr>
        <w:spacing w:before="120" w:after="120"/>
        <w:ind w:firstLine="567"/>
        <w:jc w:val="both"/>
      </w:pPr>
      <w:r w:rsidRPr="007E558F">
        <w:lastRenderedPageBreak/>
        <w:t xml:space="preserve">c) Các xã </w:t>
      </w:r>
      <w:r w:rsidR="00ED589D">
        <w:t xml:space="preserve">(phường) </w:t>
      </w:r>
      <w:r w:rsidRPr="007E558F">
        <w:t>liên quan có trách nhiệm phối hợp trong công tác quản lý, khai thác, sử dụng và bảo vệ tài sản, bảo đảm thống nhất, hiệu quả và không chồng chéo nhiệm vụ.</w:t>
      </w:r>
    </w:p>
    <w:p w14:paraId="102BB943" w14:textId="77777777" w:rsidR="007E558F" w:rsidRPr="007E558F" w:rsidRDefault="007E558F" w:rsidP="00F054DB">
      <w:pPr>
        <w:spacing w:before="120" w:after="120"/>
        <w:ind w:firstLine="567"/>
        <w:jc w:val="both"/>
        <w:rPr>
          <w:b/>
          <w:bCs/>
        </w:rPr>
      </w:pPr>
      <w:r w:rsidRPr="007E558F">
        <w:rPr>
          <w:b/>
          <w:bCs/>
        </w:rPr>
        <w:t>Điều 3. Trách nhiệm của các cơ quan, đơn vị liên quan</w:t>
      </w:r>
    </w:p>
    <w:p w14:paraId="786F053F" w14:textId="2ECA8695" w:rsidR="007E558F" w:rsidRPr="007E558F" w:rsidRDefault="0054192C" w:rsidP="00F054DB">
      <w:pPr>
        <w:spacing w:before="120" w:after="120"/>
        <w:ind w:firstLine="567"/>
        <w:jc w:val="both"/>
      </w:pPr>
      <w:r>
        <w:t xml:space="preserve">1. </w:t>
      </w:r>
      <w:r w:rsidR="005D08E5" w:rsidRPr="007E558F">
        <w:t>Ủy ban nhân dân</w:t>
      </w:r>
      <w:r w:rsidR="007E558F" w:rsidRPr="007E558F">
        <w:t xml:space="preserve"> cấp xã được ủy quyền có trách nhiệm tổ chức thực hiện nhiệm vụ được giao đúng quy định pháp luật và hướng dẫn của cơ quan có thẩm quyền;</w:t>
      </w:r>
    </w:p>
    <w:p w14:paraId="56292DC8" w14:textId="6A6D9837" w:rsidR="007E558F" w:rsidRPr="007E558F" w:rsidRDefault="0054192C" w:rsidP="00F054DB">
      <w:pPr>
        <w:spacing w:before="120" w:after="120"/>
        <w:ind w:firstLine="567"/>
        <w:jc w:val="both"/>
      </w:pPr>
      <w:r>
        <w:t xml:space="preserve">2. </w:t>
      </w:r>
      <w:r w:rsidR="007E558F" w:rsidRPr="007E558F">
        <w:t xml:space="preserve">Sở Xây dựng chủ trì hướng dẫn, kiểm tra, đôn đốc việc thực hiện; tổng hợp, báo cáo </w:t>
      </w:r>
      <w:r w:rsidR="005D08E5" w:rsidRPr="007E558F">
        <w:t>Ủy ban nhân dân</w:t>
      </w:r>
      <w:r w:rsidR="007E558F" w:rsidRPr="007E558F">
        <w:t xml:space="preserve"> tỉnh và đề xuất giải quyết những khó khăn, vướng mắc vượt thẩm quyền;</w:t>
      </w:r>
    </w:p>
    <w:p w14:paraId="04CE4114" w14:textId="29C017B8" w:rsidR="007E558F" w:rsidRPr="007E558F" w:rsidRDefault="0054192C" w:rsidP="00F054DB">
      <w:pPr>
        <w:spacing w:before="120" w:after="120"/>
        <w:ind w:firstLine="567"/>
        <w:jc w:val="both"/>
      </w:pPr>
      <w:r>
        <w:t xml:space="preserve">3. </w:t>
      </w:r>
      <w:r w:rsidR="007E558F" w:rsidRPr="007E558F">
        <w:t>Sở Tài chính phối hợp hướng dẫn các nội dung liên quan đến tài chính và quản lý tài sản công;</w:t>
      </w:r>
    </w:p>
    <w:p w14:paraId="77A3538F" w14:textId="34DD951A" w:rsidR="007E558F" w:rsidRPr="007E558F" w:rsidRDefault="0054192C" w:rsidP="00F054DB">
      <w:pPr>
        <w:spacing w:before="120" w:after="120"/>
        <w:ind w:firstLine="567"/>
        <w:jc w:val="both"/>
      </w:pPr>
      <w:r>
        <w:t xml:space="preserve">4. </w:t>
      </w:r>
      <w:r w:rsidR="007E558F" w:rsidRPr="007E558F">
        <w:t>Các cơ quan, tổ chức, đơn vị liên quan có trách nhiệm phối hợp triển khai thực hiện hiệu quả Quyết định này.</w:t>
      </w:r>
    </w:p>
    <w:p w14:paraId="4FC99719" w14:textId="77777777" w:rsidR="007E558F" w:rsidRPr="007E558F" w:rsidRDefault="007E558F" w:rsidP="00F054DB">
      <w:pPr>
        <w:spacing w:before="120" w:after="120"/>
        <w:ind w:firstLine="567"/>
        <w:jc w:val="both"/>
        <w:rPr>
          <w:b/>
          <w:bCs/>
        </w:rPr>
      </w:pPr>
      <w:r w:rsidRPr="007E558F">
        <w:rPr>
          <w:b/>
          <w:bCs/>
        </w:rPr>
        <w:t>Điều 4. Hiệu lực thi hành</w:t>
      </w:r>
    </w:p>
    <w:p w14:paraId="03B6878E" w14:textId="77777777" w:rsidR="007E558F" w:rsidRPr="007E558F" w:rsidRDefault="007E558F" w:rsidP="00F054DB">
      <w:pPr>
        <w:spacing w:before="120" w:after="120"/>
        <w:ind w:firstLine="567"/>
        <w:jc w:val="both"/>
      </w:pPr>
      <w:r w:rsidRPr="007E558F">
        <w:t>Quyết định này có hiệu lực kể từ ngày ký ban hành.</w:t>
      </w:r>
    </w:p>
    <w:p w14:paraId="0C7B1487" w14:textId="5C5B8B67" w:rsidR="007E558F" w:rsidRPr="007E558F" w:rsidRDefault="007E558F" w:rsidP="00F054DB">
      <w:pPr>
        <w:spacing w:before="120" w:after="120"/>
        <w:ind w:firstLine="567"/>
        <w:jc w:val="both"/>
      </w:pPr>
      <w:r w:rsidRPr="007E558F">
        <w:t xml:space="preserve">Chánh Văn phòng </w:t>
      </w:r>
      <w:r w:rsidR="005D08E5" w:rsidRPr="007E558F">
        <w:t>Ủy ban nhân dân</w:t>
      </w:r>
      <w:r w:rsidRPr="007E558F">
        <w:t xml:space="preserve"> tỉnh; Giám đốc các Sở: Xây dựng, Tài chính; Chủ tịch </w:t>
      </w:r>
      <w:r w:rsidR="005D08E5" w:rsidRPr="007E558F">
        <w:t>Ủy ban nhân dân</w:t>
      </w:r>
      <w:r w:rsidRPr="007E558F">
        <w:t xml:space="preserve"> các xã, phường</w:t>
      </w:r>
      <w:r w:rsidR="0054192C">
        <w:t xml:space="preserve"> </w:t>
      </w:r>
      <w:r w:rsidRPr="007E558F">
        <w:t>và các cơ quan, đơn vị có liên quan chịu trách nhiệm thi hành Quyết định này.</w:t>
      </w:r>
    </w:p>
    <w:tbl>
      <w:tblPr>
        <w:tblW w:w="10454" w:type="dxa"/>
        <w:tblInd w:w="-106" w:type="dxa"/>
        <w:tblLook w:val="00A0" w:firstRow="1" w:lastRow="0" w:firstColumn="1" w:lastColumn="0" w:noHBand="0" w:noVBand="0"/>
      </w:tblPr>
      <w:tblGrid>
        <w:gridCol w:w="4784"/>
        <w:gridCol w:w="5670"/>
      </w:tblGrid>
      <w:tr w:rsidR="00A316EF" w:rsidRPr="00A316EF" w14:paraId="186D87E0" w14:textId="77777777" w:rsidTr="001867CF">
        <w:tc>
          <w:tcPr>
            <w:tcW w:w="4784" w:type="dxa"/>
          </w:tcPr>
          <w:bookmarkEnd w:id="3"/>
          <w:p w14:paraId="4BF20D73" w14:textId="77777777" w:rsidR="009F79FF" w:rsidRPr="00A316EF" w:rsidRDefault="009F79FF" w:rsidP="000B3E95">
            <w:pPr>
              <w:spacing w:after="0" w:line="240" w:lineRule="auto"/>
              <w:jc w:val="both"/>
              <w:rPr>
                <w:b/>
                <w:bCs/>
                <w:i/>
                <w:iCs/>
                <w:sz w:val="24"/>
                <w:szCs w:val="24"/>
                <w:lang w:val="pt-BR"/>
              </w:rPr>
            </w:pPr>
            <w:r w:rsidRPr="00A316EF">
              <w:rPr>
                <w:b/>
                <w:bCs/>
                <w:i/>
                <w:iCs/>
                <w:sz w:val="24"/>
                <w:szCs w:val="24"/>
                <w:lang w:val="pt-BR"/>
              </w:rPr>
              <w:t xml:space="preserve">Nơi nhận: </w:t>
            </w:r>
          </w:p>
          <w:p w14:paraId="55004BFD" w14:textId="77777777" w:rsidR="00173C26" w:rsidRPr="00A316EF" w:rsidRDefault="00173C26" w:rsidP="001867CF">
            <w:pPr>
              <w:spacing w:after="0" w:line="240" w:lineRule="auto"/>
              <w:jc w:val="both"/>
              <w:rPr>
                <w:sz w:val="22"/>
                <w:szCs w:val="22"/>
              </w:rPr>
            </w:pPr>
            <w:r w:rsidRPr="00A316EF">
              <w:rPr>
                <w:sz w:val="22"/>
                <w:szCs w:val="22"/>
              </w:rPr>
              <w:t xml:space="preserve">- Như Điều 4 Quyết định; </w:t>
            </w:r>
          </w:p>
          <w:p w14:paraId="7031A564" w14:textId="77777777" w:rsidR="00173C26" w:rsidRPr="00A316EF" w:rsidRDefault="00173C26" w:rsidP="001867CF">
            <w:pPr>
              <w:spacing w:after="0" w:line="240" w:lineRule="auto"/>
              <w:jc w:val="both"/>
              <w:rPr>
                <w:sz w:val="22"/>
                <w:szCs w:val="22"/>
              </w:rPr>
            </w:pPr>
            <w:r w:rsidRPr="00A316EF">
              <w:rPr>
                <w:sz w:val="22"/>
                <w:szCs w:val="22"/>
              </w:rPr>
              <w:t xml:space="preserve">- Bộ Xây dựng (để b/c); </w:t>
            </w:r>
          </w:p>
          <w:p w14:paraId="747C6C5B" w14:textId="77777777" w:rsidR="00173C26" w:rsidRPr="00A316EF" w:rsidRDefault="00173C26" w:rsidP="001867CF">
            <w:pPr>
              <w:spacing w:after="0" w:line="240" w:lineRule="auto"/>
              <w:jc w:val="both"/>
              <w:rPr>
                <w:sz w:val="22"/>
                <w:szCs w:val="22"/>
              </w:rPr>
            </w:pPr>
            <w:r w:rsidRPr="00A316EF">
              <w:rPr>
                <w:sz w:val="22"/>
                <w:szCs w:val="22"/>
              </w:rPr>
              <w:t xml:space="preserve">- Thường trực: Tỉnh ủy, HĐND tỉnh (để b/c); </w:t>
            </w:r>
          </w:p>
          <w:p w14:paraId="5579FB86" w14:textId="48683CE7" w:rsidR="00173C26" w:rsidRPr="00A316EF" w:rsidRDefault="00173C26" w:rsidP="001867CF">
            <w:pPr>
              <w:spacing w:after="0" w:line="240" w:lineRule="auto"/>
              <w:jc w:val="both"/>
              <w:rPr>
                <w:sz w:val="22"/>
                <w:szCs w:val="22"/>
              </w:rPr>
            </w:pPr>
            <w:r w:rsidRPr="00A316EF">
              <w:rPr>
                <w:sz w:val="22"/>
                <w:szCs w:val="22"/>
              </w:rPr>
              <w:t xml:space="preserve">- </w:t>
            </w:r>
            <w:r w:rsidR="003A4BCB" w:rsidRPr="00A316EF">
              <w:rPr>
                <w:sz w:val="22"/>
                <w:szCs w:val="22"/>
              </w:rPr>
              <w:t>Chủ tịch; c</w:t>
            </w:r>
            <w:r w:rsidRPr="00A316EF">
              <w:rPr>
                <w:sz w:val="22"/>
                <w:szCs w:val="22"/>
              </w:rPr>
              <w:t xml:space="preserve">ác Phó Chủ tịch UBND tỉnh; </w:t>
            </w:r>
          </w:p>
          <w:p w14:paraId="41C21A83" w14:textId="1DC33775" w:rsidR="00EA2C3C" w:rsidRPr="00A316EF" w:rsidRDefault="00173C26" w:rsidP="001867CF">
            <w:pPr>
              <w:spacing w:after="0" w:line="240" w:lineRule="auto"/>
              <w:jc w:val="both"/>
              <w:rPr>
                <w:sz w:val="22"/>
                <w:szCs w:val="22"/>
              </w:rPr>
            </w:pPr>
            <w:r w:rsidRPr="00A316EF">
              <w:rPr>
                <w:sz w:val="22"/>
                <w:szCs w:val="22"/>
              </w:rPr>
              <w:t xml:space="preserve">- </w:t>
            </w:r>
            <w:r w:rsidR="003B7DCD" w:rsidRPr="00A316EF">
              <w:rPr>
                <w:sz w:val="22"/>
                <w:szCs w:val="22"/>
              </w:rPr>
              <w:t xml:space="preserve">Cục Kiểm tra văn bản và Quản lý xử phạt vi phạm hành chính </w:t>
            </w:r>
            <w:r w:rsidR="00D902A1">
              <w:rPr>
                <w:sz w:val="22"/>
                <w:szCs w:val="22"/>
              </w:rPr>
              <w:t xml:space="preserve">- </w:t>
            </w:r>
            <w:r w:rsidR="003B7DCD" w:rsidRPr="00A316EF">
              <w:rPr>
                <w:sz w:val="22"/>
                <w:szCs w:val="22"/>
              </w:rPr>
              <w:t>Bộ Tư pháp</w:t>
            </w:r>
            <w:r w:rsidRPr="00A316EF">
              <w:rPr>
                <w:sz w:val="22"/>
                <w:szCs w:val="22"/>
              </w:rPr>
              <w:t>;</w:t>
            </w:r>
          </w:p>
          <w:p w14:paraId="49F623B0" w14:textId="567BB936" w:rsidR="00173C26" w:rsidRPr="00A316EF" w:rsidRDefault="00EA2C3C" w:rsidP="001867CF">
            <w:pPr>
              <w:spacing w:after="0" w:line="240" w:lineRule="auto"/>
              <w:jc w:val="both"/>
              <w:rPr>
                <w:sz w:val="22"/>
                <w:szCs w:val="22"/>
              </w:rPr>
            </w:pPr>
            <w:r w:rsidRPr="00A316EF">
              <w:rPr>
                <w:sz w:val="22"/>
                <w:szCs w:val="22"/>
              </w:rPr>
              <w:t>- Các Sở, ban, ngành;</w:t>
            </w:r>
            <w:r w:rsidR="00173C26" w:rsidRPr="00A316EF">
              <w:rPr>
                <w:sz w:val="22"/>
                <w:szCs w:val="22"/>
              </w:rPr>
              <w:t xml:space="preserve"> </w:t>
            </w:r>
          </w:p>
          <w:p w14:paraId="19F2F29E" w14:textId="2B5FDB85" w:rsidR="003A4BCB" w:rsidRPr="00A316EF" w:rsidRDefault="003A4BCB" w:rsidP="001867CF">
            <w:pPr>
              <w:spacing w:after="0" w:line="240" w:lineRule="auto"/>
              <w:jc w:val="both"/>
              <w:rPr>
                <w:sz w:val="22"/>
                <w:szCs w:val="22"/>
              </w:rPr>
            </w:pPr>
            <w:r w:rsidRPr="00A316EF">
              <w:rPr>
                <w:sz w:val="22"/>
                <w:szCs w:val="22"/>
              </w:rPr>
              <w:t>- UBND cấp xã;</w:t>
            </w:r>
          </w:p>
          <w:p w14:paraId="2F948F83" w14:textId="77777777" w:rsidR="00173C26" w:rsidRPr="00A316EF" w:rsidRDefault="00173C26" w:rsidP="001867CF">
            <w:pPr>
              <w:spacing w:after="0" w:line="240" w:lineRule="auto"/>
              <w:jc w:val="both"/>
              <w:rPr>
                <w:sz w:val="22"/>
                <w:szCs w:val="22"/>
              </w:rPr>
            </w:pPr>
            <w:r w:rsidRPr="00A316EF">
              <w:rPr>
                <w:sz w:val="22"/>
                <w:szCs w:val="22"/>
              </w:rPr>
              <w:t xml:space="preserve">- Công báo tỉnh Thanh Hóa; </w:t>
            </w:r>
          </w:p>
          <w:p w14:paraId="01A2C34E" w14:textId="77777777" w:rsidR="00173C26" w:rsidRPr="00A316EF" w:rsidRDefault="00173C26" w:rsidP="001867CF">
            <w:pPr>
              <w:spacing w:after="0" w:line="240" w:lineRule="auto"/>
              <w:jc w:val="both"/>
              <w:rPr>
                <w:sz w:val="22"/>
                <w:szCs w:val="22"/>
              </w:rPr>
            </w:pPr>
            <w:r w:rsidRPr="00A316EF">
              <w:rPr>
                <w:sz w:val="22"/>
                <w:szCs w:val="22"/>
              </w:rPr>
              <w:t xml:space="preserve">- Cổng thông tin điện tử tỉnh; </w:t>
            </w:r>
          </w:p>
          <w:p w14:paraId="6B1F714C" w14:textId="6E28C394" w:rsidR="006B0977" w:rsidRPr="00A316EF" w:rsidRDefault="00173C26" w:rsidP="001867CF">
            <w:pPr>
              <w:spacing w:after="0" w:line="240" w:lineRule="auto"/>
              <w:jc w:val="both"/>
              <w:rPr>
                <w:sz w:val="22"/>
                <w:szCs w:val="22"/>
                <w:lang w:val="pt-BR"/>
              </w:rPr>
            </w:pPr>
            <w:r w:rsidRPr="00A316EF">
              <w:rPr>
                <w:sz w:val="22"/>
                <w:szCs w:val="22"/>
              </w:rPr>
              <w:t>- Lưu: VT, …</w:t>
            </w:r>
          </w:p>
          <w:p w14:paraId="75505837" w14:textId="3F0B136C" w:rsidR="006B0977" w:rsidRPr="00A316EF" w:rsidRDefault="006B0977" w:rsidP="001867CF">
            <w:pPr>
              <w:spacing w:after="0" w:line="240" w:lineRule="auto"/>
              <w:jc w:val="both"/>
              <w:rPr>
                <w:sz w:val="22"/>
                <w:szCs w:val="22"/>
                <w:lang w:val="pt-BR"/>
              </w:rPr>
            </w:pPr>
          </w:p>
        </w:tc>
        <w:tc>
          <w:tcPr>
            <w:tcW w:w="5670" w:type="dxa"/>
          </w:tcPr>
          <w:p w14:paraId="26551CDC" w14:textId="77777777" w:rsidR="009F79FF" w:rsidRPr="00A316EF" w:rsidRDefault="009F79FF" w:rsidP="000B3E95">
            <w:pPr>
              <w:spacing w:after="0" w:line="240" w:lineRule="auto"/>
              <w:jc w:val="center"/>
              <w:rPr>
                <w:b/>
                <w:bCs/>
                <w:lang w:val="pt-BR"/>
              </w:rPr>
            </w:pPr>
            <w:r w:rsidRPr="00A316EF">
              <w:rPr>
                <w:b/>
                <w:bCs/>
                <w:lang w:val="pt-BR"/>
              </w:rPr>
              <w:t>TM. ỦY BAN NHÂN DÂN</w:t>
            </w:r>
          </w:p>
          <w:p w14:paraId="2A40E689" w14:textId="77777777" w:rsidR="009F79FF" w:rsidRPr="00A316EF" w:rsidRDefault="009F79FF" w:rsidP="000B3E95">
            <w:pPr>
              <w:spacing w:after="0" w:line="240" w:lineRule="auto"/>
              <w:jc w:val="center"/>
              <w:rPr>
                <w:b/>
                <w:bCs/>
                <w:lang w:val="pt-BR"/>
              </w:rPr>
            </w:pPr>
            <w:r w:rsidRPr="00A316EF">
              <w:rPr>
                <w:b/>
                <w:bCs/>
                <w:lang w:val="pt-BR"/>
              </w:rPr>
              <w:t>CHỦ TỊCH</w:t>
            </w:r>
          </w:p>
          <w:p w14:paraId="3E64B1E3" w14:textId="77777777" w:rsidR="009F79FF" w:rsidRPr="00A316EF" w:rsidRDefault="009F79FF" w:rsidP="000B3E95">
            <w:pPr>
              <w:spacing w:after="0" w:line="240" w:lineRule="auto"/>
              <w:jc w:val="center"/>
              <w:rPr>
                <w:b/>
                <w:bCs/>
                <w:lang w:val="pt-BR"/>
              </w:rPr>
            </w:pPr>
          </w:p>
          <w:p w14:paraId="4CBED2A0" w14:textId="77777777" w:rsidR="000F772D" w:rsidRPr="00A316EF" w:rsidRDefault="000F772D" w:rsidP="000B3E95">
            <w:pPr>
              <w:spacing w:after="0" w:line="240" w:lineRule="auto"/>
              <w:jc w:val="center"/>
              <w:rPr>
                <w:b/>
                <w:bCs/>
                <w:lang w:val="pt-BR"/>
              </w:rPr>
            </w:pPr>
          </w:p>
          <w:p w14:paraId="3D9771A9" w14:textId="77777777" w:rsidR="000F772D" w:rsidRPr="00A316EF" w:rsidRDefault="000F772D" w:rsidP="000B3E95">
            <w:pPr>
              <w:spacing w:after="0" w:line="240" w:lineRule="auto"/>
              <w:jc w:val="center"/>
              <w:rPr>
                <w:b/>
                <w:bCs/>
                <w:lang w:val="pt-BR"/>
              </w:rPr>
            </w:pPr>
          </w:p>
          <w:p w14:paraId="2AE5441E" w14:textId="77777777" w:rsidR="000F772D" w:rsidRPr="00A316EF" w:rsidRDefault="000F772D" w:rsidP="000B3E95">
            <w:pPr>
              <w:spacing w:after="0" w:line="240" w:lineRule="auto"/>
              <w:jc w:val="center"/>
              <w:rPr>
                <w:b/>
                <w:bCs/>
                <w:lang w:val="pt-BR"/>
              </w:rPr>
            </w:pPr>
          </w:p>
          <w:p w14:paraId="35A9A72E" w14:textId="77777777" w:rsidR="0078721E" w:rsidRPr="00A316EF" w:rsidRDefault="0078721E" w:rsidP="000B3E95">
            <w:pPr>
              <w:spacing w:after="0" w:line="240" w:lineRule="auto"/>
              <w:jc w:val="center"/>
              <w:rPr>
                <w:b/>
                <w:bCs/>
                <w:lang w:val="pt-BR"/>
              </w:rPr>
            </w:pPr>
          </w:p>
          <w:p w14:paraId="0B6A7407" w14:textId="77777777" w:rsidR="00DF08F7" w:rsidRPr="00A316EF" w:rsidRDefault="00DF08F7" w:rsidP="000B3E95">
            <w:pPr>
              <w:spacing w:after="0" w:line="240" w:lineRule="auto"/>
              <w:jc w:val="center"/>
              <w:rPr>
                <w:b/>
                <w:bCs/>
                <w:lang w:val="pt-BR"/>
              </w:rPr>
            </w:pPr>
          </w:p>
          <w:p w14:paraId="1227D91F" w14:textId="77777777" w:rsidR="000F772D" w:rsidRPr="00A316EF" w:rsidRDefault="000F772D" w:rsidP="000B3E95">
            <w:pPr>
              <w:spacing w:after="0" w:line="240" w:lineRule="auto"/>
              <w:jc w:val="center"/>
              <w:rPr>
                <w:b/>
                <w:bCs/>
                <w:lang w:val="pt-BR"/>
              </w:rPr>
            </w:pPr>
          </w:p>
          <w:p w14:paraId="16D8DB9B" w14:textId="6401551E" w:rsidR="000F772D" w:rsidRPr="00A316EF" w:rsidRDefault="000F772D" w:rsidP="000B3E95">
            <w:pPr>
              <w:spacing w:after="0" w:line="240" w:lineRule="auto"/>
              <w:jc w:val="center"/>
              <w:rPr>
                <w:b/>
                <w:bCs/>
                <w:lang w:val="pt-BR"/>
              </w:rPr>
            </w:pPr>
            <w:r w:rsidRPr="00A316EF">
              <w:rPr>
                <w:b/>
                <w:bCs/>
                <w:lang w:val="pt-BR"/>
              </w:rPr>
              <w:t>Đỗ Minh Tuấn</w:t>
            </w:r>
          </w:p>
        </w:tc>
      </w:tr>
    </w:tbl>
    <w:p w14:paraId="3D02698D" w14:textId="77777777" w:rsidR="009F79FF" w:rsidRPr="00A316EF" w:rsidRDefault="009F79FF" w:rsidP="009F79FF">
      <w:pPr>
        <w:spacing w:after="0" w:line="240" w:lineRule="auto"/>
        <w:jc w:val="both"/>
        <w:rPr>
          <w:sz w:val="2"/>
          <w:szCs w:val="2"/>
        </w:rPr>
      </w:pPr>
    </w:p>
    <w:sectPr w:rsidR="009F79FF" w:rsidRPr="00A316EF" w:rsidSect="00B54548">
      <w:headerReference w:type="default" r:id="rId8"/>
      <w:footerReference w:type="default" r:id="rId9"/>
      <w:headerReference w:type="first" r:id="rId10"/>
      <w:pgSz w:w="11907" w:h="16839" w:code="9"/>
      <w:pgMar w:top="1134" w:right="851" w:bottom="1134" w:left="1701" w:header="720"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1592B" w14:textId="77777777" w:rsidR="001B4E92" w:rsidRDefault="001B4E92" w:rsidP="000B3E95">
      <w:pPr>
        <w:spacing w:after="0" w:line="240" w:lineRule="auto"/>
      </w:pPr>
      <w:r>
        <w:separator/>
      </w:r>
    </w:p>
  </w:endnote>
  <w:endnote w:type="continuationSeparator" w:id="0">
    <w:p w14:paraId="4182F7BF" w14:textId="77777777" w:rsidR="001B4E92" w:rsidRDefault="001B4E92" w:rsidP="000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8F927" w14:textId="1A5BC9B2" w:rsidR="000B3E95" w:rsidRDefault="000B3E95">
    <w:pPr>
      <w:pStyle w:val="Footer"/>
      <w:jc w:val="right"/>
    </w:pPr>
  </w:p>
  <w:p w14:paraId="786B0E47" w14:textId="77777777" w:rsidR="000B3E95" w:rsidRDefault="000B3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4129E" w14:textId="77777777" w:rsidR="001B4E92" w:rsidRDefault="001B4E92" w:rsidP="000B3E95">
      <w:pPr>
        <w:spacing w:after="0" w:line="240" w:lineRule="auto"/>
      </w:pPr>
      <w:r>
        <w:separator/>
      </w:r>
    </w:p>
  </w:footnote>
  <w:footnote w:type="continuationSeparator" w:id="0">
    <w:p w14:paraId="6E8188A7" w14:textId="77777777" w:rsidR="001B4E92" w:rsidRDefault="001B4E92" w:rsidP="000B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97208"/>
      <w:docPartObj>
        <w:docPartGallery w:val="Page Numbers (Top of Page)"/>
        <w:docPartUnique/>
      </w:docPartObj>
    </w:sdtPr>
    <w:sdtEndPr>
      <w:rPr>
        <w:noProof/>
      </w:rPr>
    </w:sdtEndPr>
    <w:sdtContent>
      <w:p w14:paraId="7F5DD263" w14:textId="0EA7DF68" w:rsidR="002A61CD" w:rsidRDefault="002A61CD">
        <w:pPr>
          <w:pStyle w:val="Header"/>
          <w:jc w:val="center"/>
        </w:pPr>
        <w:r>
          <w:fldChar w:fldCharType="begin"/>
        </w:r>
        <w:r>
          <w:instrText xml:space="preserve"> PAGE   \* MERGEFORMAT </w:instrText>
        </w:r>
        <w:r>
          <w:fldChar w:fldCharType="separate"/>
        </w:r>
        <w:r w:rsidR="004A25C7">
          <w:rPr>
            <w:noProof/>
          </w:rPr>
          <w:t>2</w:t>
        </w:r>
        <w:r>
          <w:rPr>
            <w:noProof/>
          </w:rPr>
          <w:fldChar w:fldCharType="end"/>
        </w:r>
      </w:p>
    </w:sdtContent>
  </w:sdt>
  <w:p w14:paraId="6BCCA8D2" w14:textId="77777777" w:rsidR="002A61CD" w:rsidRDefault="002A6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19823" w14:textId="34154893" w:rsidR="002A61CD" w:rsidRDefault="002A61CD">
    <w:pPr>
      <w:pStyle w:val="Header"/>
      <w:jc w:val="center"/>
    </w:pPr>
  </w:p>
  <w:p w14:paraId="757505B2" w14:textId="77777777" w:rsidR="002A61CD" w:rsidRDefault="002A6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21CD"/>
    <w:multiLevelType w:val="multilevel"/>
    <w:tmpl w:val="C4FA2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767080"/>
    <w:multiLevelType w:val="multilevel"/>
    <w:tmpl w:val="584A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54A07"/>
    <w:multiLevelType w:val="multilevel"/>
    <w:tmpl w:val="7E22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A22A8E"/>
    <w:multiLevelType w:val="multilevel"/>
    <w:tmpl w:val="679A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751924"/>
    <w:multiLevelType w:val="multilevel"/>
    <w:tmpl w:val="6814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DD40E4"/>
    <w:multiLevelType w:val="multilevel"/>
    <w:tmpl w:val="7530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D4A6E"/>
    <w:multiLevelType w:val="multilevel"/>
    <w:tmpl w:val="1FCE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370B40"/>
    <w:multiLevelType w:val="multilevel"/>
    <w:tmpl w:val="ACC0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264209"/>
    <w:multiLevelType w:val="multilevel"/>
    <w:tmpl w:val="45A6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FB3274"/>
    <w:multiLevelType w:val="multilevel"/>
    <w:tmpl w:val="7AA80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2"/>
  </w:num>
  <w:num w:numId="5">
    <w:abstractNumId w:val="5"/>
  </w:num>
  <w:num w:numId="6">
    <w:abstractNumId w:val="4"/>
  </w:num>
  <w:num w:numId="7">
    <w:abstractNumId w:val="6"/>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FF"/>
    <w:rsid w:val="00005B97"/>
    <w:rsid w:val="00005D6F"/>
    <w:rsid w:val="000156E9"/>
    <w:rsid w:val="00026D2C"/>
    <w:rsid w:val="000348E2"/>
    <w:rsid w:val="0006498E"/>
    <w:rsid w:val="00076607"/>
    <w:rsid w:val="000B1A41"/>
    <w:rsid w:val="000B3E95"/>
    <w:rsid w:val="000D0B3F"/>
    <w:rsid w:val="000E5557"/>
    <w:rsid w:val="000F772D"/>
    <w:rsid w:val="00102097"/>
    <w:rsid w:val="00106677"/>
    <w:rsid w:val="00111D61"/>
    <w:rsid w:val="00112B40"/>
    <w:rsid w:val="0013696D"/>
    <w:rsid w:val="001704C0"/>
    <w:rsid w:val="00173C26"/>
    <w:rsid w:val="001867CF"/>
    <w:rsid w:val="00197FEE"/>
    <w:rsid w:val="001A18EF"/>
    <w:rsid w:val="001A2310"/>
    <w:rsid w:val="001B275B"/>
    <w:rsid w:val="001B4E92"/>
    <w:rsid w:val="001B5585"/>
    <w:rsid w:val="001B65B2"/>
    <w:rsid w:val="001F2131"/>
    <w:rsid w:val="00234F6C"/>
    <w:rsid w:val="0024467C"/>
    <w:rsid w:val="00244FF2"/>
    <w:rsid w:val="00245861"/>
    <w:rsid w:val="00270FAC"/>
    <w:rsid w:val="002A2D9C"/>
    <w:rsid w:val="002A3958"/>
    <w:rsid w:val="002A61CD"/>
    <w:rsid w:val="002B5CC8"/>
    <w:rsid w:val="002C2F23"/>
    <w:rsid w:val="002C3DD9"/>
    <w:rsid w:val="002D063D"/>
    <w:rsid w:val="002E19F8"/>
    <w:rsid w:val="002E1C6E"/>
    <w:rsid w:val="003056F6"/>
    <w:rsid w:val="003339B0"/>
    <w:rsid w:val="00340DD1"/>
    <w:rsid w:val="003452FB"/>
    <w:rsid w:val="00347084"/>
    <w:rsid w:val="003569C1"/>
    <w:rsid w:val="00367DEB"/>
    <w:rsid w:val="00370A99"/>
    <w:rsid w:val="00370DD1"/>
    <w:rsid w:val="003A4BCB"/>
    <w:rsid w:val="003B7DCD"/>
    <w:rsid w:val="003D00FF"/>
    <w:rsid w:val="003D2BDB"/>
    <w:rsid w:val="003D3D9B"/>
    <w:rsid w:val="003E3D6A"/>
    <w:rsid w:val="003E4B88"/>
    <w:rsid w:val="003F2509"/>
    <w:rsid w:val="003F52A5"/>
    <w:rsid w:val="003F7E37"/>
    <w:rsid w:val="00427FAC"/>
    <w:rsid w:val="00447353"/>
    <w:rsid w:val="00457B7E"/>
    <w:rsid w:val="004673BF"/>
    <w:rsid w:val="00490D8E"/>
    <w:rsid w:val="0049352E"/>
    <w:rsid w:val="00496239"/>
    <w:rsid w:val="004A25C7"/>
    <w:rsid w:val="004B5780"/>
    <w:rsid w:val="004B5D7C"/>
    <w:rsid w:val="004D22AA"/>
    <w:rsid w:val="00502922"/>
    <w:rsid w:val="0053393A"/>
    <w:rsid w:val="0053700C"/>
    <w:rsid w:val="0054192C"/>
    <w:rsid w:val="00554026"/>
    <w:rsid w:val="0056544A"/>
    <w:rsid w:val="0057171C"/>
    <w:rsid w:val="00582279"/>
    <w:rsid w:val="005C1BA0"/>
    <w:rsid w:val="005C28A8"/>
    <w:rsid w:val="005D08E5"/>
    <w:rsid w:val="005D561F"/>
    <w:rsid w:val="005F76A5"/>
    <w:rsid w:val="006077AA"/>
    <w:rsid w:val="006229C2"/>
    <w:rsid w:val="006258C0"/>
    <w:rsid w:val="00627049"/>
    <w:rsid w:val="0064275A"/>
    <w:rsid w:val="0064359F"/>
    <w:rsid w:val="00665EB2"/>
    <w:rsid w:val="00680555"/>
    <w:rsid w:val="00686DA0"/>
    <w:rsid w:val="0069380F"/>
    <w:rsid w:val="006A0303"/>
    <w:rsid w:val="006B06E5"/>
    <w:rsid w:val="006B0977"/>
    <w:rsid w:val="006F10AC"/>
    <w:rsid w:val="0070614A"/>
    <w:rsid w:val="00726470"/>
    <w:rsid w:val="007276D2"/>
    <w:rsid w:val="007479A9"/>
    <w:rsid w:val="0077599F"/>
    <w:rsid w:val="0078721E"/>
    <w:rsid w:val="0079276E"/>
    <w:rsid w:val="007A23E7"/>
    <w:rsid w:val="007A6333"/>
    <w:rsid w:val="007C0142"/>
    <w:rsid w:val="007C449E"/>
    <w:rsid w:val="007E558F"/>
    <w:rsid w:val="007E5D1B"/>
    <w:rsid w:val="007F5C57"/>
    <w:rsid w:val="00801C79"/>
    <w:rsid w:val="0080381D"/>
    <w:rsid w:val="00805571"/>
    <w:rsid w:val="00805EA8"/>
    <w:rsid w:val="0081141B"/>
    <w:rsid w:val="00813A61"/>
    <w:rsid w:val="008228F4"/>
    <w:rsid w:val="00824E3F"/>
    <w:rsid w:val="0082640F"/>
    <w:rsid w:val="00836132"/>
    <w:rsid w:val="008704AF"/>
    <w:rsid w:val="008774E3"/>
    <w:rsid w:val="00881789"/>
    <w:rsid w:val="0088599F"/>
    <w:rsid w:val="00885BE5"/>
    <w:rsid w:val="00892932"/>
    <w:rsid w:val="00894638"/>
    <w:rsid w:val="0089548B"/>
    <w:rsid w:val="008B7050"/>
    <w:rsid w:val="008B780C"/>
    <w:rsid w:val="008D2BEA"/>
    <w:rsid w:val="008E2574"/>
    <w:rsid w:val="008F2756"/>
    <w:rsid w:val="008F6E0A"/>
    <w:rsid w:val="00926DC6"/>
    <w:rsid w:val="009309FF"/>
    <w:rsid w:val="0094647A"/>
    <w:rsid w:val="009468A0"/>
    <w:rsid w:val="00954F07"/>
    <w:rsid w:val="009743DC"/>
    <w:rsid w:val="00977C93"/>
    <w:rsid w:val="009A54D0"/>
    <w:rsid w:val="009E46C1"/>
    <w:rsid w:val="009F2315"/>
    <w:rsid w:val="009F79FF"/>
    <w:rsid w:val="00A15986"/>
    <w:rsid w:val="00A266B9"/>
    <w:rsid w:val="00A316EF"/>
    <w:rsid w:val="00AA5352"/>
    <w:rsid w:val="00AB1AAD"/>
    <w:rsid w:val="00AB4372"/>
    <w:rsid w:val="00AE37E3"/>
    <w:rsid w:val="00AE4DD3"/>
    <w:rsid w:val="00B04449"/>
    <w:rsid w:val="00B50855"/>
    <w:rsid w:val="00B510BC"/>
    <w:rsid w:val="00B53406"/>
    <w:rsid w:val="00B54548"/>
    <w:rsid w:val="00BA529E"/>
    <w:rsid w:val="00BB12C3"/>
    <w:rsid w:val="00BE64DF"/>
    <w:rsid w:val="00BF20D4"/>
    <w:rsid w:val="00C53A7F"/>
    <w:rsid w:val="00C706FF"/>
    <w:rsid w:val="00C8160D"/>
    <w:rsid w:val="00C85C60"/>
    <w:rsid w:val="00C8737D"/>
    <w:rsid w:val="00C9211C"/>
    <w:rsid w:val="00CB045A"/>
    <w:rsid w:val="00CC5108"/>
    <w:rsid w:val="00CD55E9"/>
    <w:rsid w:val="00CF4723"/>
    <w:rsid w:val="00D1023B"/>
    <w:rsid w:val="00D270EF"/>
    <w:rsid w:val="00D47BAC"/>
    <w:rsid w:val="00D7695B"/>
    <w:rsid w:val="00D84C3A"/>
    <w:rsid w:val="00D86B49"/>
    <w:rsid w:val="00D902A1"/>
    <w:rsid w:val="00D95CE5"/>
    <w:rsid w:val="00DB06B9"/>
    <w:rsid w:val="00DD4DD7"/>
    <w:rsid w:val="00DF08F7"/>
    <w:rsid w:val="00E00368"/>
    <w:rsid w:val="00E445B2"/>
    <w:rsid w:val="00E46B56"/>
    <w:rsid w:val="00E506AF"/>
    <w:rsid w:val="00E57C9B"/>
    <w:rsid w:val="00E823CA"/>
    <w:rsid w:val="00E86842"/>
    <w:rsid w:val="00EA2C3C"/>
    <w:rsid w:val="00ED589D"/>
    <w:rsid w:val="00EF13A2"/>
    <w:rsid w:val="00F03055"/>
    <w:rsid w:val="00F054DB"/>
    <w:rsid w:val="00F12999"/>
    <w:rsid w:val="00F22A58"/>
    <w:rsid w:val="00F312BA"/>
    <w:rsid w:val="00F34DC3"/>
    <w:rsid w:val="00F4321D"/>
    <w:rsid w:val="00F45887"/>
    <w:rsid w:val="00F50EFF"/>
    <w:rsid w:val="00F513F0"/>
    <w:rsid w:val="00F52233"/>
    <w:rsid w:val="00F6098B"/>
    <w:rsid w:val="00F81261"/>
    <w:rsid w:val="00F87B27"/>
    <w:rsid w:val="00FA06CB"/>
    <w:rsid w:val="00FA6809"/>
    <w:rsid w:val="00FB20FC"/>
    <w:rsid w:val="00FB34DC"/>
    <w:rsid w:val="00FB4248"/>
    <w:rsid w:val="00FB46C5"/>
    <w:rsid w:val="00FC6B1C"/>
    <w:rsid w:val="00FC7536"/>
    <w:rsid w:val="00FD1EB5"/>
    <w:rsid w:val="00FD443A"/>
    <w:rsid w:val="00FE1718"/>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9F79FF"/>
    <w:pPr>
      <w:keepNext/>
      <w:spacing w:after="0" w:line="240" w:lineRule="auto"/>
      <w:outlineLvl w:val="0"/>
    </w:pPr>
    <w:rPr>
      <w:rFonts w:eastAsia="Calibri"/>
    </w:rPr>
  </w:style>
  <w:style w:type="paragraph" w:styleId="Heading3">
    <w:name w:val="heading 3"/>
    <w:basedOn w:val="Normal"/>
    <w:next w:val="Normal"/>
    <w:link w:val="Heading3Char"/>
    <w:uiPriority w:val="9"/>
    <w:semiHidden/>
    <w:unhideWhenUsed/>
    <w:qFormat/>
    <w:rsid w:val="00FB42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F79FF"/>
    <w:rPr>
      <w:rFonts w:asciiTheme="majorHAnsi" w:eastAsiaTheme="majorEastAsia" w:hAnsiTheme="majorHAnsi" w:cstheme="majorBidi"/>
      <w:b/>
      <w:bCs/>
      <w:color w:val="365F91" w:themeColor="accent1" w:themeShade="BF"/>
    </w:rPr>
  </w:style>
  <w:style w:type="character" w:customStyle="1" w:styleId="Heading1Char1">
    <w:name w:val="Heading 1 Char1"/>
    <w:link w:val="Heading1"/>
    <w:uiPriority w:val="99"/>
    <w:locked/>
    <w:rsid w:val="009F79FF"/>
    <w:rPr>
      <w:rFonts w:eastAsia="Calibri"/>
    </w:rPr>
  </w:style>
  <w:style w:type="paragraph" w:styleId="Header">
    <w:name w:val="header"/>
    <w:basedOn w:val="Normal"/>
    <w:link w:val="HeaderChar"/>
    <w:uiPriority w:val="99"/>
    <w:unhideWhenUsed/>
    <w:rsid w:val="000B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95"/>
  </w:style>
  <w:style w:type="paragraph" w:styleId="Footer">
    <w:name w:val="footer"/>
    <w:basedOn w:val="Normal"/>
    <w:link w:val="FooterChar"/>
    <w:uiPriority w:val="99"/>
    <w:unhideWhenUsed/>
    <w:rsid w:val="000B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95"/>
  </w:style>
  <w:style w:type="paragraph" w:styleId="ListParagraph">
    <w:name w:val="List Paragraph"/>
    <w:basedOn w:val="Normal"/>
    <w:uiPriority w:val="34"/>
    <w:qFormat/>
    <w:rsid w:val="00C85C60"/>
    <w:pPr>
      <w:ind w:left="720"/>
      <w:contextualSpacing/>
    </w:pPr>
  </w:style>
  <w:style w:type="paragraph" w:styleId="NormalWeb">
    <w:name w:val="Normal (Web)"/>
    <w:basedOn w:val="Normal"/>
    <w:uiPriority w:val="99"/>
    <w:rsid w:val="002E1C6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B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B2"/>
    <w:rPr>
      <w:rFonts w:ascii="Segoe UI" w:hAnsi="Segoe UI" w:cs="Segoe UI"/>
      <w:sz w:val="18"/>
      <w:szCs w:val="18"/>
    </w:rPr>
  </w:style>
  <w:style w:type="paragraph" w:customStyle="1" w:styleId="DefaultParagraphFontParaCharCharCharCharCharCharChar">
    <w:name w:val="Default Paragraph Font Para Char Char Char Char Char Char Char"/>
    <w:basedOn w:val="Normal"/>
    <w:rsid w:val="007A23E7"/>
    <w:pPr>
      <w:spacing w:after="160" w:line="240" w:lineRule="exact"/>
    </w:pPr>
    <w:rPr>
      <w:rFonts w:ascii="Verdana" w:eastAsia="Times New Roman" w:hAnsi="Verdana"/>
      <w:sz w:val="20"/>
      <w:szCs w:val="20"/>
    </w:rPr>
  </w:style>
  <w:style w:type="character" w:customStyle="1" w:styleId="Heading3Char">
    <w:name w:val="Heading 3 Char"/>
    <w:basedOn w:val="DefaultParagraphFont"/>
    <w:link w:val="Heading3"/>
    <w:uiPriority w:val="9"/>
    <w:semiHidden/>
    <w:rsid w:val="00FB424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9F79FF"/>
    <w:pPr>
      <w:keepNext/>
      <w:spacing w:after="0" w:line="240" w:lineRule="auto"/>
      <w:outlineLvl w:val="0"/>
    </w:pPr>
    <w:rPr>
      <w:rFonts w:eastAsia="Calibri"/>
    </w:rPr>
  </w:style>
  <w:style w:type="paragraph" w:styleId="Heading3">
    <w:name w:val="heading 3"/>
    <w:basedOn w:val="Normal"/>
    <w:next w:val="Normal"/>
    <w:link w:val="Heading3Char"/>
    <w:uiPriority w:val="9"/>
    <w:semiHidden/>
    <w:unhideWhenUsed/>
    <w:qFormat/>
    <w:rsid w:val="00FB42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F79FF"/>
    <w:rPr>
      <w:rFonts w:asciiTheme="majorHAnsi" w:eastAsiaTheme="majorEastAsia" w:hAnsiTheme="majorHAnsi" w:cstheme="majorBidi"/>
      <w:b/>
      <w:bCs/>
      <w:color w:val="365F91" w:themeColor="accent1" w:themeShade="BF"/>
    </w:rPr>
  </w:style>
  <w:style w:type="character" w:customStyle="1" w:styleId="Heading1Char1">
    <w:name w:val="Heading 1 Char1"/>
    <w:link w:val="Heading1"/>
    <w:uiPriority w:val="99"/>
    <w:locked/>
    <w:rsid w:val="009F79FF"/>
    <w:rPr>
      <w:rFonts w:eastAsia="Calibri"/>
    </w:rPr>
  </w:style>
  <w:style w:type="paragraph" w:styleId="Header">
    <w:name w:val="header"/>
    <w:basedOn w:val="Normal"/>
    <w:link w:val="HeaderChar"/>
    <w:uiPriority w:val="99"/>
    <w:unhideWhenUsed/>
    <w:rsid w:val="000B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95"/>
  </w:style>
  <w:style w:type="paragraph" w:styleId="Footer">
    <w:name w:val="footer"/>
    <w:basedOn w:val="Normal"/>
    <w:link w:val="FooterChar"/>
    <w:uiPriority w:val="99"/>
    <w:unhideWhenUsed/>
    <w:rsid w:val="000B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95"/>
  </w:style>
  <w:style w:type="paragraph" w:styleId="ListParagraph">
    <w:name w:val="List Paragraph"/>
    <w:basedOn w:val="Normal"/>
    <w:uiPriority w:val="34"/>
    <w:qFormat/>
    <w:rsid w:val="00C85C60"/>
    <w:pPr>
      <w:ind w:left="720"/>
      <w:contextualSpacing/>
    </w:pPr>
  </w:style>
  <w:style w:type="paragraph" w:styleId="NormalWeb">
    <w:name w:val="Normal (Web)"/>
    <w:basedOn w:val="Normal"/>
    <w:uiPriority w:val="99"/>
    <w:rsid w:val="002E1C6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B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B2"/>
    <w:rPr>
      <w:rFonts w:ascii="Segoe UI" w:hAnsi="Segoe UI" w:cs="Segoe UI"/>
      <w:sz w:val="18"/>
      <w:szCs w:val="18"/>
    </w:rPr>
  </w:style>
  <w:style w:type="paragraph" w:customStyle="1" w:styleId="DefaultParagraphFontParaCharCharCharCharCharCharChar">
    <w:name w:val="Default Paragraph Font Para Char Char Char Char Char Char Char"/>
    <w:basedOn w:val="Normal"/>
    <w:rsid w:val="007A23E7"/>
    <w:pPr>
      <w:spacing w:after="160" w:line="240" w:lineRule="exact"/>
    </w:pPr>
    <w:rPr>
      <w:rFonts w:ascii="Verdana" w:eastAsia="Times New Roman" w:hAnsi="Verdana"/>
      <w:sz w:val="20"/>
      <w:szCs w:val="20"/>
    </w:rPr>
  </w:style>
  <w:style w:type="character" w:customStyle="1" w:styleId="Heading3Char">
    <w:name w:val="Heading 3 Char"/>
    <w:basedOn w:val="DefaultParagraphFont"/>
    <w:link w:val="Heading3"/>
    <w:uiPriority w:val="9"/>
    <w:semiHidden/>
    <w:rsid w:val="00FB42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4907">
      <w:bodyDiv w:val="1"/>
      <w:marLeft w:val="0"/>
      <w:marRight w:val="0"/>
      <w:marTop w:val="0"/>
      <w:marBottom w:val="0"/>
      <w:divBdr>
        <w:top w:val="none" w:sz="0" w:space="0" w:color="auto"/>
        <w:left w:val="none" w:sz="0" w:space="0" w:color="auto"/>
        <w:bottom w:val="none" w:sz="0" w:space="0" w:color="auto"/>
        <w:right w:val="none" w:sz="0" w:space="0" w:color="auto"/>
      </w:divBdr>
      <w:divsChild>
        <w:div w:id="84759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3721">
      <w:bodyDiv w:val="1"/>
      <w:marLeft w:val="0"/>
      <w:marRight w:val="0"/>
      <w:marTop w:val="0"/>
      <w:marBottom w:val="0"/>
      <w:divBdr>
        <w:top w:val="none" w:sz="0" w:space="0" w:color="auto"/>
        <w:left w:val="none" w:sz="0" w:space="0" w:color="auto"/>
        <w:bottom w:val="none" w:sz="0" w:space="0" w:color="auto"/>
        <w:right w:val="none" w:sz="0" w:space="0" w:color="auto"/>
      </w:divBdr>
    </w:div>
    <w:div w:id="180709672">
      <w:bodyDiv w:val="1"/>
      <w:marLeft w:val="0"/>
      <w:marRight w:val="0"/>
      <w:marTop w:val="0"/>
      <w:marBottom w:val="0"/>
      <w:divBdr>
        <w:top w:val="none" w:sz="0" w:space="0" w:color="auto"/>
        <w:left w:val="none" w:sz="0" w:space="0" w:color="auto"/>
        <w:bottom w:val="none" w:sz="0" w:space="0" w:color="auto"/>
        <w:right w:val="none" w:sz="0" w:space="0" w:color="auto"/>
      </w:divBdr>
    </w:div>
    <w:div w:id="329524223">
      <w:bodyDiv w:val="1"/>
      <w:marLeft w:val="0"/>
      <w:marRight w:val="0"/>
      <w:marTop w:val="0"/>
      <w:marBottom w:val="0"/>
      <w:divBdr>
        <w:top w:val="none" w:sz="0" w:space="0" w:color="auto"/>
        <w:left w:val="none" w:sz="0" w:space="0" w:color="auto"/>
        <w:bottom w:val="none" w:sz="0" w:space="0" w:color="auto"/>
        <w:right w:val="none" w:sz="0" w:space="0" w:color="auto"/>
      </w:divBdr>
    </w:div>
    <w:div w:id="630331013">
      <w:bodyDiv w:val="1"/>
      <w:marLeft w:val="0"/>
      <w:marRight w:val="0"/>
      <w:marTop w:val="0"/>
      <w:marBottom w:val="0"/>
      <w:divBdr>
        <w:top w:val="none" w:sz="0" w:space="0" w:color="auto"/>
        <w:left w:val="none" w:sz="0" w:space="0" w:color="auto"/>
        <w:bottom w:val="none" w:sz="0" w:space="0" w:color="auto"/>
        <w:right w:val="none" w:sz="0" w:space="0" w:color="auto"/>
      </w:divBdr>
    </w:div>
    <w:div w:id="851142123">
      <w:bodyDiv w:val="1"/>
      <w:marLeft w:val="0"/>
      <w:marRight w:val="0"/>
      <w:marTop w:val="0"/>
      <w:marBottom w:val="0"/>
      <w:divBdr>
        <w:top w:val="none" w:sz="0" w:space="0" w:color="auto"/>
        <w:left w:val="none" w:sz="0" w:space="0" w:color="auto"/>
        <w:bottom w:val="none" w:sz="0" w:space="0" w:color="auto"/>
        <w:right w:val="none" w:sz="0" w:space="0" w:color="auto"/>
      </w:divBdr>
      <w:divsChild>
        <w:div w:id="2048332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7664">
      <w:bodyDiv w:val="1"/>
      <w:marLeft w:val="0"/>
      <w:marRight w:val="0"/>
      <w:marTop w:val="0"/>
      <w:marBottom w:val="0"/>
      <w:divBdr>
        <w:top w:val="none" w:sz="0" w:space="0" w:color="auto"/>
        <w:left w:val="none" w:sz="0" w:space="0" w:color="auto"/>
        <w:bottom w:val="none" w:sz="0" w:space="0" w:color="auto"/>
        <w:right w:val="none" w:sz="0" w:space="0" w:color="auto"/>
      </w:divBdr>
    </w:div>
    <w:div w:id="1268193896">
      <w:bodyDiv w:val="1"/>
      <w:marLeft w:val="0"/>
      <w:marRight w:val="0"/>
      <w:marTop w:val="0"/>
      <w:marBottom w:val="0"/>
      <w:divBdr>
        <w:top w:val="none" w:sz="0" w:space="0" w:color="auto"/>
        <w:left w:val="none" w:sz="0" w:space="0" w:color="auto"/>
        <w:bottom w:val="none" w:sz="0" w:space="0" w:color="auto"/>
        <w:right w:val="none" w:sz="0" w:space="0" w:color="auto"/>
      </w:divBdr>
    </w:div>
    <w:div w:id="1270701371">
      <w:bodyDiv w:val="1"/>
      <w:marLeft w:val="0"/>
      <w:marRight w:val="0"/>
      <w:marTop w:val="0"/>
      <w:marBottom w:val="0"/>
      <w:divBdr>
        <w:top w:val="none" w:sz="0" w:space="0" w:color="auto"/>
        <w:left w:val="none" w:sz="0" w:space="0" w:color="auto"/>
        <w:bottom w:val="none" w:sz="0" w:space="0" w:color="auto"/>
        <w:right w:val="none" w:sz="0" w:space="0" w:color="auto"/>
      </w:divBdr>
    </w:div>
    <w:div w:id="1338382608">
      <w:bodyDiv w:val="1"/>
      <w:marLeft w:val="0"/>
      <w:marRight w:val="0"/>
      <w:marTop w:val="0"/>
      <w:marBottom w:val="0"/>
      <w:divBdr>
        <w:top w:val="none" w:sz="0" w:space="0" w:color="auto"/>
        <w:left w:val="none" w:sz="0" w:space="0" w:color="auto"/>
        <w:bottom w:val="none" w:sz="0" w:space="0" w:color="auto"/>
        <w:right w:val="none" w:sz="0" w:space="0" w:color="auto"/>
      </w:divBdr>
    </w:div>
    <w:div w:id="1364944273">
      <w:bodyDiv w:val="1"/>
      <w:marLeft w:val="0"/>
      <w:marRight w:val="0"/>
      <w:marTop w:val="0"/>
      <w:marBottom w:val="0"/>
      <w:divBdr>
        <w:top w:val="none" w:sz="0" w:space="0" w:color="auto"/>
        <w:left w:val="none" w:sz="0" w:space="0" w:color="auto"/>
        <w:bottom w:val="none" w:sz="0" w:space="0" w:color="auto"/>
        <w:right w:val="none" w:sz="0" w:space="0" w:color="auto"/>
      </w:divBdr>
    </w:div>
    <w:div w:id="1373073124">
      <w:bodyDiv w:val="1"/>
      <w:marLeft w:val="0"/>
      <w:marRight w:val="0"/>
      <w:marTop w:val="0"/>
      <w:marBottom w:val="0"/>
      <w:divBdr>
        <w:top w:val="none" w:sz="0" w:space="0" w:color="auto"/>
        <w:left w:val="none" w:sz="0" w:space="0" w:color="auto"/>
        <w:bottom w:val="none" w:sz="0" w:space="0" w:color="auto"/>
        <w:right w:val="none" w:sz="0" w:space="0" w:color="auto"/>
      </w:divBdr>
    </w:div>
    <w:div w:id="1397894864">
      <w:bodyDiv w:val="1"/>
      <w:marLeft w:val="0"/>
      <w:marRight w:val="0"/>
      <w:marTop w:val="0"/>
      <w:marBottom w:val="0"/>
      <w:divBdr>
        <w:top w:val="none" w:sz="0" w:space="0" w:color="auto"/>
        <w:left w:val="none" w:sz="0" w:space="0" w:color="auto"/>
        <w:bottom w:val="none" w:sz="0" w:space="0" w:color="auto"/>
        <w:right w:val="none" w:sz="0" w:space="0" w:color="auto"/>
      </w:divBdr>
    </w:div>
    <w:div w:id="1408455735">
      <w:bodyDiv w:val="1"/>
      <w:marLeft w:val="0"/>
      <w:marRight w:val="0"/>
      <w:marTop w:val="0"/>
      <w:marBottom w:val="0"/>
      <w:divBdr>
        <w:top w:val="none" w:sz="0" w:space="0" w:color="auto"/>
        <w:left w:val="none" w:sz="0" w:space="0" w:color="auto"/>
        <w:bottom w:val="none" w:sz="0" w:space="0" w:color="auto"/>
        <w:right w:val="none" w:sz="0" w:space="0" w:color="auto"/>
      </w:divBdr>
    </w:div>
    <w:div w:id="1551069999">
      <w:bodyDiv w:val="1"/>
      <w:marLeft w:val="0"/>
      <w:marRight w:val="0"/>
      <w:marTop w:val="0"/>
      <w:marBottom w:val="0"/>
      <w:divBdr>
        <w:top w:val="none" w:sz="0" w:space="0" w:color="auto"/>
        <w:left w:val="none" w:sz="0" w:space="0" w:color="auto"/>
        <w:bottom w:val="none" w:sz="0" w:space="0" w:color="auto"/>
        <w:right w:val="none" w:sz="0" w:space="0" w:color="auto"/>
      </w:divBdr>
      <w:divsChild>
        <w:div w:id="155793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184795">
      <w:bodyDiv w:val="1"/>
      <w:marLeft w:val="0"/>
      <w:marRight w:val="0"/>
      <w:marTop w:val="0"/>
      <w:marBottom w:val="0"/>
      <w:divBdr>
        <w:top w:val="none" w:sz="0" w:space="0" w:color="auto"/>
        <w:left w:val="none" w:sz="0" w:space="0" w:color="auto"/>
        <w:bottom w:val="none" w:sz="0" w:space="0" w:color="auto"/>
        <w:right w:val="none" w:sz="0" w:space="0" w:color="auto"/>
      </w:divBdr>
      <w:divsChild>
        <w:div w:id="193031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946623">
      <w:bodyDiv w:val="1"/>
      <w:marLeft w:val="0"/>
      <w:marRight w:val="0"/>
      <w:marTop w:val="0"/>
      <w:marBottom w:val="0"/>
      <w:divBdr>
        <w:top w:val="none" w:sz="0" w:space="0" w:color="auto"/>
        <w:left w:val="none" w:sz="0" w:space="0" w:color="auto"/>
        <w:bottom w:val="none" w:sz="0" w:space="0" w:color="auto"/>
        <w:right w:val="none" w:sz="0" w:space="0" w:color="auto"/>
      </w:divBdr>
    </w:div>
    <w:div w:id="1940065595">
      <w:bodyDiv w:val="1"/>
      <w:marLeft w:val="0"/>
      <w:marRight w:val="0"/>
      <w:marTop w:val="0"/>
      <w:marBottom w:val="0"/>
      <w:divBdr>
        <w:top w:val="none" w:sz="0" w:space="0" w:color="auto"/>
        <w:left w:val="none" w:sz="0" w:space="0" w:color="auto"/>
        <w:bottom w:val="none" w:sz="0" w:space="0" w:color="auto"/>
        <w:right w:val="none" w:sz="0" w:space="0" w:color="auto"/>
      </w:divBdr>
    </w:div>
    <w:div w:id="2062942908">
      <w:bodyDiv w:val="1"/>
      <w:marLeft w:val="0"/>
      <w:marRight w:val="0"/>
      <w:marTop w:val="0"/>
      <w:marBottom w:val="0"/>
      <w:divBdr>
        <w:top w:val="none" w:sz="0" w:space="0" w:color="auto"/>
        <w:left w:val="none" w:sz="0" w:space="0" w:color="auto"/>
        <w:bottom w:val="none" w:sz="0" w:space="0" w:color="auto"/>
        <w:right w:val="none" w:sz="0" w:space="0" w:color="auto"/>
      </w:divBdr>
    </w:div>
    <w:div w:id="21404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CCFC5-A50E-425C-B6AE-A6672EC08BAB}"/>
</file>

<file path=customXml/itemProps2.xml><?xml version="1.0" encoding="utf-8"?>
<ds:datastoreItem xmlns:ds="http://schemas.openxmlformats.org/officeDocument/2006/customXml" ds:itemID="{17701287-913C-4076-A1C2-382FC8931826}"/>
</file>

<file path=customXml/itemProps3.xml><?xml version="1.0" encoding="utf-8"?>
<ds:datastoreItem xmlns:ds="http://schemas.openxmlformats.org/officeDocument/2006/customXml" ds:itemID="{FF59D3D0-6C2E-436E-AF0D-4B7E2EB3CCE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Tho Truong</dc:creator>
  <cp:lastModifiedBy>Acer</cp:lastModifiedBy>
  <cp:revision>2</cp:revision>
  <cp:lastPrinted>2025-05-09T08:31:00Z</cp:lastPrinted>
  <dcterms:created xsi:type="dcterms:W3CDTF">2025-06-23T07:06:00Z</dcterms:created>
  <dcterms:modified xsi:type="dcterms:W3CDTF">2025-06-23T07:06:00Z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